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DA0" w:rsidRDefault="00E127F3" w:rsidP="00730DA0">
      <w:pPr>
        <w:spacing w:after="200" w:line="276" w:lineRule="auto"/>
        <w:rPr>
          <w:rFonts w:ascii="Arial" w:eastAsia="Calibri" w:hAnsi="Arial" w:cs="Arial"/>
          <w:b/>
        </w:rPr>
      </w:pPr>
      <w:r>
        <w:rPr>
          <w:rFonts w:ascii="Arial" w:eastAsia="Calibri" w:hAnsi="Arial" w:cs="Arial"/>
          <w:b/>
        </w:rPr>
        <w:t>Autumn term Y6</w:t>
      </w:r>
      <w:r w:rsidR="005218B1">
        <w:rPr>
          <w:rFonts w:ascii="Arial" w:eastAsia="Calibri" w:hAnsi="Arial" w:cs="Arial"/>
          <w:b/>
        </w:rPr>
        <w:t xml:space="preserve"> </w:t>
      </w:r>
      <w:r w:rsidR="005218B1" w:rsidRPr="005218B1">
        <w:rPr>
          <w:rFonts w:ascii="Arial" w:eastAsia="Calibri" w:hAnsi="Arial" w:cs="Arial"/>
          <w:b/>
        </w:rPr>
        <w:t>Reading</w:t>
      </w:r>
      <w:r w:rsidR="005D6BE2">
        <w:rPr>
          <w:rFonts w:ascii="Arial" w:eastAsia="Calibri" w:hAnsi="Arial" w:cs="Arial"/>
          <w:b/>
        </w:rPr>
        <w:t xml:space="preserve"> Key Objectives</w:t>
      </w:r>
      <w:r>
        <w:rPr>
          <w:rFonts w:ascii="Arial" w:eastAsia="Calibri" w:hAnsi="Arial" w:cs="Arial"/>
          <w:b/>
        </w:rPr>
        <w:t xml:space="preserve"> (derived from Y5</w:t>
      </w:r>
      <w:r w:rsidR="007A73B9">
        <w:rPr>
          <w:rFonts w:ascii="Arial" w:eastAsia="Calibri" w:hAnsi="Arial" w:cs="Arial"/>
          <w:b/>
        </w:rPr>
        <w:t>)</w:t>
      </w:r>
    </w:p>
    <w:tbl>
      <w:tblPr>
        <w:tblStyle w:val="TableGrid"/>
        <w:tblW w:w="0" w:type="auto"/>
        <w:tblLook w:val="04A0" w:firstRow="1" w:lastRow="0" w:firstColumn="1" w:lastColumn="0" w:noHBand="0" w:noVBand="1"/>
      </w:tblPr>
      <w:tblGrid>
        <w:gridCol w:w="1417"/>
        <w:gridCol w:w="1417"/>
        <w:gridCol w:w="1417"/>
        <w:gridCol w:w="1418"/>
        <w:gridCol w:w="1417"/>
        <w:gridCol w:w="1418"/>
        <w:gridCol w:w="1417"/>
        <w:gridCol w:w="1418"/>
        <w:gridCol w:w="1417"/>
        <w:gridCol w:w="1418"/>
      </w:tblGrid>
      <w:tr w:rsidR="00754F73" w:rsidRPr="0065410A" w:rsidTr="00A275A2">
        <w:tc>
          <w:tcPr>
            <w:tcW w:w="2834" w:type="dxa"/>
            <w:gridSpan w:val="2"/>
          </w:tcPr>
          <w:p w:rsidR="00754F73" w:rsidRPr="0065410A" w:rsidRDefault="00754F73" w:rsidP="00754F73">
            <w:pPr>
              <w:rPr>
                <w:rFonts w:ascii="Arial" w:hAnsi="Arial" w:cs="Arial"/>
                <w:b/>
                <w:color w:val="0070C0"/>
                <w:sz w:val="20"/>
                <w:szCs w:val="20"/>
              </w:rPr>
            </w:pPr>
            <w:r w:rsidRPr="0065410A">
              <w:rPr>
                <w:rFonts w:ascii="Arial" w:hAnsi="Arial" w:cs="Arial"/>
                <w:b/>
                <w:color w:val="0070C0"/>
                <w:sz w:val="20"/>
                <w:szCs w:val="20"/>
              </w:rPr>
              <w:t>Being a Reader</w:t>
            </w:r>
          </w:p>
          <w:p w:rsidR="00754F73" w:rsidRPr="0065410A" w:rsidRDefault="00754F73" w:rsidP="00754F73">
            <w:pPr>
              <w:rPr>
                <w:rFonts w:ascii="Arial" w:hAnsi="Arial" w:cs="Arial"/>
                <w:sz w:val="20"/>
                <w:szCs w:val="20"/>
              </w:rPr>
            </w:pPr>
            <w:r w:rsidRPr="0062144B">
              <w:rPr>
                <w:rFonts w:ascii="Arial" w:hAnsi="Arial" w:cs="Arial"/>
                <w:sz w:val="20"/>
                <w:szCs w:val="20"/>
                <w:u w:val="single"/>
              </w:rPr>
              <w:t>Independently read for a range of purposes</w:t>
            </w:r>
          </w:p>
        </w:tc>
        <w:tc>
          <w:tcPr>
            <w:tcW w:w="2835" w:type="dxa"/>
            <w:gridSpan w:val="2"/>
          </w:tcPr>
          <w:p w:rsidR="00754F73" w:rsidRPr="0065410A" w:rsidRDefault="00754F73" w:rsidP="00754F73">
            <w:pPr>
              <w:rPr>
                <w:rFonts w:ascii="Arial" w:hAnsi="Arial" w:cs="Arial"/>
                <w:b/>
                <w:color w:val="00B050"/>
                <w:sz w:val="20"/>
                <w:szCs w:val="20"/>
              </w:rPr>
            </w:pPr>
            <w:r w:rsidRPr="0065410A">
              <w:rPr>
                <w:rFonts w:ascii="Arial" w:hAnsi="Arial" w:cs="Arial"/>
                <w:b/>
                <w:color w:val="00B050"/>
                <w:sz w:val="20"/>
                <w:szCs w:val="20"/>
              </w:rPr>
              <w:t>Comprehension – Questioning</w:t>
            </w:r>
          </w:p>
          <w:p w:rsidR="00754F73" w:rsidRPr="0065410A" w:rsidRDefault="00754F73" w:rsidP="00754F73">
            <w:pPr>
              <w:rPr>
                <w:rFonts w:ascii="Arial" w:hAnsi="Arial" w:cs="Arial"/>
                <w:sz w:val="20"/>
                <w:szCs w:val="20"/>
              </w:rPr>
            </w:pPr>
            <w:r w:rsidRPr="0062144B">
              <w:rPr>
                <w:rFonts w:ascii="Arial" w:hAnsi="Arial" w:cs="Arial"/>
                <w:sz w:val="20"/>
                <w:szCs w:val="20"/>
                <w:u w:val="single"/>
              </w:rPr>
              <w:t>Answer questions giving evidence from the text in their response</w:t>
            </w:r>
          </w:p>
        </w:tc>
        <w:tc>
          <w:tcPr>
            <w:tcW w:w="2835" w:type="dxa"/>
            <w:gridSpan w:val="2"/>
          </w:tcPr>
          <w:p w:rsidR="00754F73" w:rsidRPr="0065410A" w:rsidRDefault="00754F73" w:rsidP="00754F73">
            <w:pPr>
              <w:rPr>
                <w:rFonts w:ascii="Arial" w:hAnsi="Arial" w:cs="Arial"/>
                <w:b/>
                <w:color w:val="00B050"/>
                <w:sz w:val="20"/>
                <w:szCs w:val="20"/>
              </w:rPr>
            </w:pPr>
            <w:r w:rsidRPr="0065410A">
              <w:rPr>
                <w:rFonts w:ascii="Arial" w:hAnsi="Arial" w:cs="Arial"/>
                <w:b/>
                <w:color w:val="00B050"/>
                <w:sz w:val="20"/>
                <w:szCs w:val="20"/>
              </w:rPr>
              <w:t>Comprehension – Inferring</w:t>
            </w:r>
          </w:p>
          <w:p w:rsidR="00754F73" w:rsidRPr="0062144B" w:rsidRDefault="00754F73" w:rsidP="00754F73">
            <w:pPr>
              <w:rPr>
                <w:rFonts w:ascii="Arial" w:hAnsi="Arial" w:cs="Arial"/>
                <w:sz w:val="20"/>
                <w:szCs w:val="20"/>
                <w:u w:val="single"/>
              </w:rPr>
            </w:pPr>
            <w:r w:rsidRPr="0062144B">
              <w:rPr>
                <w:rFonts w:ascii="Arial" w:hAnsi="Arial" w:cs="Arial"/>
                <w:sz w:val="20"/>
                <w:szCs w:val="20"/>
                <w:u w:val="single"/>
              </w:rPr>
              <w:t>Use textual details and examples to support inferences and explanations about a text’s meaning</w:t>
            </w:r>
          </w:p>
        </w:tc>
        <w:tc>
          <w:tcPr>
            <w:tcW w:w="2835" w:type="dxa"/>
            <w:gridSpan w:val="2"/>
          </w:tcPr>
          <w:p w:rsidR="00754F73" w:rsidRPr="0065410A" w:rsidRDefault="00754F73" w:rsidP="00754F73">
            <w:pPr>
              <w:rPr>
                <w:rFonts w:ascii="Arial" w:hAnsi="Arial" w:cs="Arial"/>
                <w:b/>
                <w:color w:val="00B050"/>
                <w:sz w:val="20"/>
                <w:szCs w:val="20"/>
              </w:rPr>
            </w:pPr>
            <w:r w:rsidRPr="0065410A">
              <w:rPr>
                <w:rFonts w:ascii="Arial" w:hAnsi="Arial" w:cs="Arial"/>
                <w:b/>
                <w:color w:val="00B050"/>
                <w:sz w:val="20"/>
                <w:szCs w:val="20"/>
              </w:rPr>
              <w:t>Predicting</w:t>
            </w:r>
          </w:p>
          <w:p w:rsidR="00754F73" w:rsidRPr="0065410A" w:rsidRDefault="00754F73" w:rsidP="00754F73">
            <w:pPr>
              <w:rPr>
                <w:rFonts w:ascii="Arial" w:hAnsi="Arial" w:cs="Arial"/>
                <w:sz w:val="20"/>
                <w:szCs w:val="20"/>
              </w:rPr>
            </w:pPr>
            <w:r w:rsidRPr="0062144B">
              <w:rPr>
                <w:rFonts w:ascii="Arial" w:hAnsi="Arial" w:cs="Arial"/>
                <w:sz w:val="20"/>
                <w:szCs w:val="20"/>
                <w:u w:val="single"/>
              </w:rPr>
              <w:t>Predict what may happen and explain using stated and implied detail from the text</w:t>
            </w:r>
          </w:p>
        </w:tc>
        <w:tc>
          <w:tcPr>
            <w:tcW w:w="2835" w:type="dxa"/>
            <w:gridSpan w:val="2"/>
          </w:tcPr>
          <w:p w:rsidR="00754F73" w:rsidRPr="0065410A" w:rsidRDefault="00754F73" w:rsidP="00754F73">
            <w:pPr>
              <w:rPr>
                <w:rFonts w:ascii="Arial" w:hAnsi="Arial" w:cs="Arial"/>
                <w:b/>
                <w:color w:val="00B050"/>
                <w:sz w:val="20"/>
                <w:szCs w:val="20"/>
              </w:rPr>
            </w:pPr>
            <w:r w:rsidRPr="0065410A">
              <w:rPr>
                <w:rFonts w:ascii="Arial" w:hAnsi="Arial" w:cs="Arial"/>
                <w:b/>
                <w:color w:val="00B050"/>
                <w:sz w:val="20"/>
                <w:szCs w:val="20"/>
              </w:rPr>
              <w:t>Summarising</w:t>
            </w:r>
          </w:p>
          <w:p w:rsidR="00754F73" w:rsidRPr="0062144B" w:rsidRDefault="00754F73" w:rsidP="00754F73">
            <w:pPr>
              <w:tabs>
                <w:tab w:val="left" w:pos="1815"/>
              </w:tabs>
              <w:rPr>
                <w:rFonts w:ascii="Arial" w:hAnsi="Arial" w:cs="Arial"/>
                <w:sz w:val="20"/>
                <w:szCs w:val="20"/>
                <w:u w:val="single"/>
              </w:rPr>
            </w:pPr>
            <w:r w:rsidRPr="0062144B">
              <w:rPr>
                <w:rFonts w:ascii="Arial" w:hAnsi="Arial" w:cs="Arial"/>
                <w:sz w:val="20"/>
                <w:szCs w:val="20"/>
                <w:u w:val="single"/>
              </w:rPr>
              <w:t>Summarise a text using the key points</w:t>
            </w:r>
          </w:p>
          <w:p w:rsidR="00754F73" w:rsidRPr="0065410A" w:rsidRDefault="00754F73" w:rsidP="00A275A2">
            <w:pPr>
              <w:rPr>
                <w:rFonts w:ascii="Arial" w:hAnsi="Arial" w:cs="Arial"/>
                <w:sz w:val="20"/>
                <w:szCs w:val="20"/>
              </w:rPr>
            </w:pPr>
          </w:p>
        </w:tc>
      </w:tr>
      <w:tr w:rsidR="00754F73"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00B050"/>
                <w:sz w:val="20"/>
                <w:szCs w:val="20"/>
              </w:rPr>
            </w:pPr>
          </w:p>
        </w:tc>
      </w:tr>
      <w:tr w:rsidR="00754F73" w:rsidRPr="0065410A" w:rsidTr="00A275A2">
        <w:tc>
          <w:tcPr>
            <w:tcW w:w="2834" w:type="dxa"/>
            <w:gridSpan w:val="2"/>
            <w:shd w:val="clear" w:color="auto" w:fill="FFFFFF" w:themeFill="background1"/>
          </w:tcPr>
          <w:p w:rsidR="00754F73" w:rsidRPr="0065410A" w:rsidRDefault="00754F73" w:rsidP="00754F73">
            <w:pPr>
              <w:rPr>
                <w:rFonts w:ascii="Arial" w:hAnsi="Arial" w:cs="Arial"/>
                <w:b/>
                <w:color w:val="00B050"/>
                <w:sz w:val="20"/>
                <w:szCs w:val="20"/>
              </w:rPr>
            </w:pPr>
            <w:r w:rsidRPr="0065410A">
              <w:rPr>
                <w:rFonts w:ascii="Arial" w:hAnsi="Arial" w:cs="Arial"/>
                <w:b/>
                <w:color w:val="00B050"/>
                <w:sz w:val="20"/>
                <w:szCs w:val="20"/>
              </w:rPr>
              <w:t>Understanding purpose and viewpoint</w:t>
            </w:r>
          </w:p>
          <w:p w:rsidR="00754F73" w:rsidRPr="0062144B" w:rsidRDefault="00754F73" w:rsidP="00754F73">
            <w:pPr>
              <w:rPr>
                <w:rFonts w:ascii="Arial" w:hAnsi="Arial" w:cs="Arial"/>
                <w:sz w:val="20"/>
                <w:szCs w:val="20"/>
                <w:u w:val="single"/>
              </w:rPr>
            </w:pPr>
            <w:r w:rsidRPr="0065410A">
              <w:rPr>
                <w:rFonts w:ascii="Arial" w:hAnsi="Arial" w:cs="Arial"/>
                <w:sz w:val="20"/>
                <w:szCs w:val="20"/>
              </w:rPr>
              <w:t>Distinguish between fact and opinion when discussing viewpoint</w:t>
            </w:r>
          </w:p>
        </w:tc>
        <w:tc>
          <w:tcPr>
            <w:tcW w:w="2835" w:type="dxa"/>
            <w:gridSpan w:val="2"/>
            <w:shd w:val="clear" w:color="auto" w:fill="FFFFFF" w:themeFill="background1"/>
          </w:tcPr>
          <w:p w:rsidR="00754F73" w:rsidRPr="0065410A" w:rsidRDefault="00754F73" w:rsidP="00754F73">
            <w:pPr>
              <w:rPr>
                <w:rFonts w:ascii="Arial" w:hAnsi="Arial" w:cs="Arial"/>
                <w:b/>
                <w:color w:val="00B050"/>
                <w:sz w:val="20"/>
                <w:szCs w:val="20"/>
              </w:rPr>
            </w:pPr>
            <w:r w:rsidRPr="0065410A">
              <w:rPr>
                <w:rFonts w:ascii="Arial" w:hAnsi="Arial" w:cs="Arial"/>
                <w:b/>
                <w:color w:val="00B050"/>
                <w:sz w:val="20"/>
                <w:szCs w:val="20"/>
              </w:rPr>
              <w:t>Comprehension – Understanding writers’ use of language</w:t>
            </w:r>
          </w:p>
          <w:p w:rsidR="00754F73" w:rsidRPr="0065410A" w:rsidRDefault="00754F73" w:rsidP="00754F73">
            <w:pPr>
              <w:rPr>
                <w:rFonts w:ascii="Arial" w:hAnsi="Arial" w:cs="Arial"/>
                <w:b/>
                <w:sz w:val="20"/>
                <w:szCs w:val="20"/>
              </w:rPr>
            </w:pPr>
            <w:r w:rsidRPr="0062144B">
              <w:rPr>
                <w:rFonts w:ascii="Arial" w:hAnsi="Arial" w:cs="Arial"/>
                <w:sz w:val="20"/>
                <w:szCs w:val="20"/>
                <w:u w:val="single"/>
              </w:rPr>
              <w:t xml:space="preserve">Select and discuss effective words, phrases and </w:t>
            </w:r>
            <w:proofErr w:type="gramStart"/>
            <w:r w:rsidRPr="0062144B">
              <w:rPr>
                <w:rFonts w:ascii="Arial" w:hAnsi="Arial" w:cs="Arial"/>
                <w:sz w:val="20"/>
                <w:szCs w:val="20"/>
                <w:u w:val="single"/>
              </w:rPr>
              <w:t>sentences  e.g.</w:t>
            </w:r>
            <w:proofErr w:type="gramEnd"/>
            <w:r w:rsidRPr="0062144B">
              <w:rPr>
                <w:rFonts w:ascii="Arial" w:hAnsi="Arial" w:cs="Arial"/>
                <w:sz w:val="20"/>
                <w:szCs w:val="20"/>
                <w:u w:val="single"/>
              </w:rPr>
              <w:t xml:space="preserve"> figurative language</w:t>
            </w:r>
          </w:p>
        </w:tc>
        <w:tc>
          <w:tcPr>
            <w:tcW w:w="2835" w:type="dxa"/>
            <w:gridSpan w:val="2"/>
            <w:shd w:val="clear" w:color="auto" w:fill="FFFFFF" w:themeFill="background1"/>
          </w:tcPr>
          <w:p w:rsidR="00754F73" w:rsidRPr="0065410A" w:rsidRDefault="00754F73" w:rsidP="00A275A2">
            <w:pPr>
              <w:rPr>
                <w:rFonts w:ascii="Arial" w:hAnsi="Arial" w:cs="Arial"/>
                <w:sz w:val="20"/>
                <w:szCs w:val="20"/>
              </w:rPr>
            </w:pPr>
          </w:p>
        </w:tc>
        <w:tc>
          <w:tcPr>
            <w:tcW w:w="2835" w:type="dxa"/>
            <w:gridSpan w:val="2"/>
            <w:shd w:val="clear" w:color="auto" w:fill="FFFFFF" w:themeFill="background1"/>
          </w:tcPr>
          <w:p w:rsidR="00754F73" w:rsidRPr="0062144B" w:rsidRDefault="00754F73" w:rsidP="00A275A2">
            <w:pPr>
              <w:rPr>
                <w:rFonts w:ascii="Arial" w:hAnsi="Arial" w:cs="Arial"/>
                <w:sz w:val="20"/>
                <w:szCs w:val="20"/>
                <w:u w:val="single"/>
              </w:rPr>
            </w:pPr>
          </w:p>
        </w:tc>
        <w:tc>
          <w:tcPr>
            <w:tcW w:w="2835" w:type="dxa"/>
            <w:gridSpan w:val="2"/>
            <w:shd w:val="clear" w:color="auto" w:fill="FFFFFF" w:themeFill="background1"/>
          </w:tcPr>
          <w:p w:rsidR="00754F73" w:rsidRPr="0065410A" w:rsidRDefault="00754F73" w:rsidP="00A275A2">
            <w:pPr>
              <w:rPr>
                <w:rFonts w:ascii="Arial" w:hAnsi="Arial" w:cs="Arial"/>
                <w:sz w:val="20"/>
                <w:szCs w:val="20"/>
              </w:rPr>
            </w:pPr>
          </w:p>
        </w:tc>
      </w:tr>
      <w:tr w:rsidR="00754F73"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00B050"/>
                <w:sz w:val="20"/>
                <w:szCs w:val="20"/>
              </w:rPr>
            </w:pPr>
          </w:p>
        </w:tc>
      </w:tr>
    </w:tbl>
    <w:p w:rsidR="0023187F" w:rsidRDefault="0023187F" w:rsidP="0023187F"/>
    <w:p w:rsidR="00465DFF" w:rsidRPr="00465DFF" w:rsidRDefault="000042C7" w:rsidP="00465DFF">
      <w:r>
        <w:rPr>
          <w:rFonts w:ascii="Arial" w:eastAsia="Calibri" w:hAnsi="Arial" w:cs="Arial"/>
          <w:b/>
        </w:rPr>
        <w:t>Autumn term Y6</w:t>
      </w:r>
      <w:r w:rsidR="005218B1">
        <w:rPr>
          <w:rFonts w:ascii="Arial" w:eastAsia="Calibri" w:hAnsi="Arial" w:cs="Arial"/>
          <w:b/>
        </w:rPr>
        <w:t xml:space="preserve"> Writing</w:t>
      </w:r>
      <w:r w:rsidR="005D6BE2">
        <w:rPr>
          <w:rFonts w:ascii="Arial" w:eastAsia="Calibri" w:hAnsi="Arial" w:cs="Arial"/>
          <w:b/>
        </w:rPr>
        <w:t xml:space="preserve"> Key Objectives</w:t>
      </w:r>
      <w:r w:rsidR="00754F73">
        <w:rPr>
          <w:rFonts w:ascii="Arial" w:eastAsia="Calibri" w:hAnsi="Arial" w:cs="Arial"/>
          <w:b/>
        </w:rPr>
        <w:t xml:space="preserve"> (derived from Y5</w:t>
      </w:r>
      <w:r w:rsidR="007A73B9">
        <w:rPr>
          <w:rFonts w:ascii="Arial" w:eastAsia="Calibri" w:hAnsi="Arial" w:cs="Arial"/>
          <w:b/>
        </w:rPr>
        <w:t>)</w:t>
      </w:r>
    </w:p>
    <w:tbl>
      <w:tblPr>
        <w:tblStyle w:val="TableGrid"/>
        <w:tblW w:w="0" w:type="auto"/>
        <w:tblLook w:val="04A0" w:firstRow="1" w:lastRow="0" w:firstColumn="1" w:lastColumn="0" w:noHBand="0" w:noVBand="1"/>
      </w:tblPr>
      <w:tblGrid>
        <w:gridCol w:w="1417"/>
        <w:gridCol w:w="1417"/>
        <w:gridCol w:w="1418"/>
        <w:gridCol w:w="1417"/>
        <w:gridCol w:w="1418"/>
        <w:gridCol w:w="1417"/>
        <w:gridCol w:w="1417"/>
        <w:gridCol w:w="1418"/>
        <w:gridCol w:w="1417"/>
        <w:gridCol w:w="1418"/>
      </w:tblGrid>
      <w:tr w:rsidR="00754F73" w:rsidRPr="00B25B63" w:rsidTr="00A275A2">
        <w:tc>
          <w:tcPr>
            <w:tcW w:w="2834" w:type="dxa"/>
            <w:gridSpan w:val="2"/>
          </w:tcPr>
          <w:p w:rsidR="00754F73" w:rsidRPr="00B25B63" w:rsidRDefault="00754F73" w:rsidP="00A275A2">
            <w:pPr>
              <w:rPr>
                <w:rFonts w:ascii="Arial" w:hAnsi="Arial" w:cs="Arial"/>
                <w:color w:val="0070C0"/>
                <w:sz w:val="20"/>
                <w:szCs w:val="20"/>
              </w:rPr>
            </w:pPr>
            <w:r w:rsidRPr="00B25B63">
              <w:rPr>
                <w:rFonts w:ascii="Arial" w:hAnsi="Arial" w:cs="Arial"/>
                <w:color w:val="0070C0"/>
                <w:sz w:val="20"/>
                <w:szCs w:val="20"/>
              </w:rPr>
              <w:t xml:space="preserve">Planning/ </w:t>
            </w:r>
            <w:r w:rsidRPr="00B25B63">
              <w:rPr>
                <w:rFonts w:ascii="Arial" w:hAnsi="Arial" w:cs="Arial"/>
                <w:color w:val="FF0000"/>
                <w:sz w:val="20"/>
                <w:szCs w:val="20"/>
              </w:rPr>
              <w:t>Composing</w:t>
            </w:r>
          </w:p>
          <w:p w:rsidR="00754F73" w:rsidRPr="000075AF" w:rsidRDefault="00754F73" w:rsidP="00A275A2">
            <w:pPr>
              <w:rPr>
                <w:rFonts w:ascii="Arial" w:hAnsi="Arial" w:cs="Arial"/>
                <w:sz w:val="20"/>
                <w:szCs w:val="20"/>
                <w:u w:val="single"/>
              </w:rPr>
            </w:pPr>
            <w:r w:rsidRPr="000075AF">
              <w:rPr>
                <w:rFonts w:ascii="Arial" w:hAnsi="Arial" w:cs="Arial"/>
                <w:sz w:val="20"/>
                <w:szCs w:val="20"/>
                <w:u w:val="single"/>
              </w:rPr>
              <w:t>Plan and write for a clear purpose and audience using a wide knowledge of text types, forms and styles to inform their writing</w:t>
            </w:r>
          </w:p>
          <w:p w:rsidR="00754F73" w:rsidRPr="000075AF" w:rsidRDefault="00754F73" w:rsidP="00A275A2">
            <w:pPr>
              <w:rPr>
                <w:rFonts w:ascii="Arial" w:hAnsi="Arial" w:cs="Arial"/>
                <w:sz w:val="20"/>
                <w:szCs w:val="20"/>
                <w:u w:val="single"/>
              </w:rPr>
            </w:pPr>
          </w:p>
          <w:p w:rsidR="00754F73" w:rsidRPr="00B25B63" w:rsidRDefault="00754F73" w:rsidP="00A275A2">
            <w:pPr>
              <w:rPr>
                <w:rFonts w:ascii="Arial" w:hAnsi="Arial" w:cs="Arial"/>
                <w:sz w:val="20"/>
                <w:szCs w:val="20"/>
              </w:rPr>
            </w:pPr>
          </w:p>
        </w:tc>
        <w:tc>
          <w:tcPr>
            <w:tcW w:w="2835" w:type="dxa"/>
            <w:gridSpan w:val="2"/>
          </w:tcPr>
          <w:p w:rsidR="00754F73" w:rsidRPr="00D90063" w:rsidRDefault="00754F73" w:rsidP="00A275A2">
            <w:pPr>
              <w:rPr>
                <w:rFonts w:ascii="Arial" w:hAnsi="Arial" w:cs="Arial"/>
                <w:color w:val="00B050"/>
                <w:sz w:val="20"/>
                <w:szCs w:val="20"/>
              </w:rPr>
            </w:pPr>
            <w:r w:rsidRPr="00B25B63">
              <w:rPr>
                <w:rFonts w:ascii="Arial" w:hAnsi="Arial" w:cs="Arial"/>
                <w:color w:val="0070C0"/>
                <w:sz w:val="20"/>
                <w:szCs w:val="20"/>
              </w:rPr>
              <w:t xml:space="preserve">Planning/ </w:t>
            </w:r>
            <w:r w:rsidRPr="00B25B63">
              <w:rPr>
                <w:rFonts w:ascii="Arial" w:hAnsi="Arial" w:cs="Arial"/>
                <w:color w:val="FF0000"/>
                <w:sz w:val="20"/>
                <w:szCs w:val="20"/>
              </w:rPr>
              <w:t>Composing</w:t>
            </w:r>
            <w:r>
              <w:rPr>
                <w:rFonts w:ascii="Arial" w:hAnsi="Arial" w:cs="Arial"/>
                <w:color w:val="FF0000"/>
                <w:sz w:val="20"/>
                <w:szCs w:val="20"/>
              </w:rPr>
              <w:t>/</w:t>
            </w:r>
            <w:r w:rsidRPr="00B25B63">
              <w:rPr>
                <w:rFonts w:ascii="Arial" w:hAnsi="Arial" w:cs="Arial"/>
                <w:color w:val="00B050"/>
                <w:sz w:val="20"/>
                <w:szCs w:val="20"/>
              </w:rPr>
              <w:t xml:space="preserve"> Evaluating</w:t>
            </w:r>
          </w:p>
          <w:p w:rsidR="00754F73" w:rsidRPr="000075AF" w:rsidRDefault="00754F73" w:rsidP="00A275A2">
            <w:pPr>
              <w:rPr>
                <w:rFonts w:ascii="Arial" w:hAnsi="Arial" w:cs="Arial"/>
                <w:sz w:val="20"/>
                <w:szCs w:val="20"/>
                <w:u w:val="single"/>
              </w:rPr>
            </w:pPr>
            <w:r w:rsidRPr="000075AF">
              <w:rPr>
                <w:rFonts w:ascii="Arial" w:hAnsi="Arial" w:cs="Arial"/>
                <w:sz w:val="20"/>
                <w:szCs w:val="20"/>
                <w:u w:val="single"/>
              </w:rPr>
              <w:t>Ensure that the content and style of writing accurately reflects the purpose</w:t>
            </w:r>
          </w:p>
          <w:p w:rsidR="00754F73" w:rsidRPr="00B25B63" w:rsidRDefault="00754F73" w:rsidP="00A275A2">
            <w:pPr>
              <w:rPr>
                <w:rFonts w:ascii="Arial" w:hAnsi="Arial" w:cs="Arial"/>
                <w:sz w:val="20"/>
                <w:szCs w:val="20"/>
              </w:rPr>
            </w:pPr>
          </w:p>
          <w:p w:rsidR="00754F73" w:rsidRPr="00B25B63" w:rsidRDefault="00754F73" w:rsidP="00A275A2">
            <w:pPr>
              <w:rPr>
                <w:rFonts w:ascii="Arial" w:hAnsi="Arial" w:cs="Arial"/>
                <w:sz w:val="20"/>
                <w:szCs w:val="20"/>
              </w:rPr>
            </w:pPr>
          </w:p>
        </w:tc>
        <w:tc>
          <w:tcPr>
            <w:tcW w:w="2835" w:type="dxa"/>
            <w:gridSpan w:val="2"/>
          </w:tcPr>
          <w:p w:rsidR="00754F73" w:rsidRPr="00B25B63" w:rsidRDefault="00754F73" w:rsidP="00A275A2">
            <w:pPr>
              <w:rPr>
                <w:rFonts w:ascii="Arial" w:hAnsi="Arial" w:cs="Arial"/>
                <w:color w:val="FF0000"/>
                <w:sz w:val="20"/>
                <w:szCs w:val="20"/>
              </w:rPr>
            </w:pPr>
            <w:r w:rsidRPr="00B25B63">
              <w:rPr>
                <w:rFonts w:ascii="Arial" w:hAnsi="Arial" w:cs="Arial"/>
                <w:color w:val="FF0000"/>
                <w:sz w:val="20"/>
                <w:szCs w:val="20"/>
              </w:rPr>
              <w:t>Composing</w:t>
            </w:r>
          </w:p>
          <w:p w:rsidR="00754F73" w:rsidRPr="00B25B63" w:rsidRDefault="00754F73" w:rsidP="00A275A2">
            <w:pPr>
              <w:rPr>
                <w:rFonts w:ascii="Arial" w:hAnsi="Arial" w:cs="Arial"/>
                <w:sz w:val="20"/>
                <w:szCs w:val="20"/>
              </w:rPr>
            </w:pPr>
            <w:r w:rsidRPr="000075AF">
              <w:rPr>
                <w:rFonts w:ascii="Arial" w:hAnsi="Arial" w:cs="Arial"/>
                <w:sz w:val="20"/>
                <w:szCs w:val="20"/>
                <w:u w:val="single"/>
              </w:rPr>
              <w:t xml:space="preserve">Structure and organise writing in well linked paragraphs which are sometimes used </w:t>
            </w:r>
            <w:r w:rsidRPr="00754F73">
              <w:rPr>
                <w:rFonts w:ascii="Arial" w:hAnsi="Arial" w:cs="Arial"/>
                <w:color w:val="7030A0"/>
                <w:sz w:val="20"/>
                <w:szCs w:val="20"/>
                <w:u w:val="single"/>
              </w:rPr>
              <w:t>creatively (using techniques such as contrast, additional detail and explanation)</w:t>
            </w:r>
          </w:p>
        </w:tc>
        <w:tc>
          <w:tcPr>
            <w:tcW w:w="2835" w:type="dxa"/>
            <w:gridSpan w:val="2"/>
          </w:tcPr>
          <w:p w:rsidR="00754F73" w:rsidRPr="00B25B63" w:rsidRDefault="00754F73" w:rsidP="00A275A2">
            <w:pPr>
              <w:rPr>
                <w:rFonts w:ascii="Arial" w:hAnsi="Arial" w:cs="Arial"/>
                <w:color w:val="FF0000"/>
                <w:sz w:val="20"/>
                <w:szCs w:val="20"/>
              </w:rPr>
            </w:pPr>
            <w:r w:rsidRPr="00B25B63">
              <w:rPr>
                <w:rFonts w:ascii="Arial" w:hAnsi="Arial" w:cs="Arial"/>
                <w:color w:val="FF0000"/>
                <w:sz w:val="20"/>
                <w:szCs w:val="20"/>
              </w:rPr>
              <w:t>Composing</w:t>
            </w:r>
          </w:p>
          <w:p w:rsidR="00754F73" w:rsidRPr="00B25B63" w:rsidRDefault="00754F73" w:rsidP="00A275A2">
            <w:pPr>
              <w:rPr>
                <w:rFonts w:ascii="Arial" w:hAnsi="Arial" w:cs="Arial"/>
                <w:sz w:val="20"/>
                <w:szCs w:val="20"/>
              </w:rPr>
            </w:pPr>
            <w:r w:rsidRPr="000075AF">
              <w:rPr>
                <w:rFonts w:ascii="Arial" w:hAnsi="Arial" w:cs="Arial"/>
                <w:sz w:val="20"/>
                <w:szCs w:val="20"/>
                <w:u w:val="single"/>
              </w:rPr>
              <w:t xml:space="preserve">Carefully select words to create effects, sustain and develop ideas </w:t>
            </w:r>
            <w:r w:rsidRPr="00754F73">
              <w:rPr>
                <w:rFonts w:ascii="Arial" w:hAnsi="Arial" w:cs="Arial"/>
                <w:color w:val="7030A0"/>
                <w:sz w:val="20"/>
                <w:szCs w:val="20"/>
                <w:u w:val="single"/>
              </w:rPr>
              <w:t xml:space="preserve">and </w:t>
            </w:r>
            <w:proofErr w:type="gramStart"/>
            <w:r w:rsidRPr="00754F73">
              <w:rPr>
                <w:rFonts w:ascii="Arial" w:hAnsi="Arial" w:cs="Arial"/>
                <w:color w:val="7030A0"/>
                <w:sz w:val="20"/>
                <w:szCs w:val="20"/>
                <w:u w:val="single"/>
              </w:rPr>
              <w:t>create  vivid</w:t>
            </w:r>
            <w:proofErr w:type="gramEnd"/>
            <w:r w:rsidRPr="00754F73">
              <w:rPr>
                <w:rFonts w:ascii="Arial" w:hAnsi="Arial" w:cs="Arial"/>
                <w:color w:val="7030A0"/>
                <w:sz w:val="20"/>
                <w:szCs w:val="20"/>
                <w:u w:val="single"/>
              </w:rPr>
              <w:t xml:space="preserve"> description</w:t>
            </w:r>
          </w:p>
        </w:tc>
        <w:tc>
          <w:tcPr>
            <w:tcW w:w="2835" w:type="dxa"/>
            <w:gridSpan w:val="2"/>
          </w:tcPr>
          <w:p w:rsidR="00754F73" w:rsidRPr="00B25B63" w:rsidRDefault="00754F73" w:rsidP="00A275A2">
            <w:pPr>
              <w:rPr>
                <w:rFonts w:ascii="Arial" w:hAnsi="Arial" w:cs="Arial"/>
                <w:color w:val="00B050"/>
                <w:sz w:val="20"/>
                <w:szCs w:val="20"/>
              </w:rPr>
            </w:pPr>
            <w:r w:rsidRPr="00B25B63">
              <w:rPr>
                <w:rFonts w:ascii="Arial" w:hAnsi="Arial" w:cs="Arial"/>
                <w:color w:val="00B050"/>
                <w:sz w:val="20"/>
                <w:szCs w:val="20"/>
              </w:rPr>
              <w:t>Evaluating</w:t>
            </w:r>
          </w:p>
          <w:p w:rsidR="00754F73" w:rsidRPr="000075AF" w:rsidRDefault="00754F73" w:rsidP="00A275A2">
            <w:pPr>
              <w:rPr>
                <w:rFonts w:ascii="Arial" w:hAnsi="Arial" w:cs="Arial"/>
                <w:color w:val="FFC000" w:themeColor="accent4"/>
                <w:sz w:val="20"/>
                <w:szCs w:val="20"/>
                <w:u w:val="single"/>
              </w:rPr>
            </w:pPr>
            <w:r w:rsidRPr="000075AF">
              <w:rPr>
                <w:rFonts w:ascii="Arial" w:eastAsia="Arial Unicode MS" w:hAnsi="Arial" w:cs="Arial"/>
                <w:sz w:val="20"/>
                <w:szCs w:val="20"/>
                <w:u w:val="single"/>
              </w:rPr>
              <w:t>Evaluate their work effectively and make improvements based on this including changing vocabulary and grammar to enhance effects and clarify meaning</w:t>
            </w:r>
          </w:p>
        </w:tc>
      </w:tr>
      <w:tr w:rsidR="00754F73" w:rsidTr="00A275A2">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6D6D"/>
          </w:tcPr>
          <w:p w:rsidR="00754F73" w:rsidRDefault="00754F73" w:rsidP="00A275A2">
            <w:pPr>
              <w:rPr>
                <w:rFonts w:ascii="Arial" w:hAnsi="Arial" w:cs="Arial"/>
                <w:color w:val="00B05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754F73" w:rsidRDefault="00754F73" w:rsidP="00A275A2">
            <w:pPr>
              <w:rPr>
                <w:rFonts w:ascii="Arial" w:hAnsi="Arial" w:cs="Arial"/>
                <w:color w:val="00B050"/>
                <w:sz w:val="20"/>
                <w:szCs w:val="20"/>
              </w:rPr>
            </w:pPr>
          </w:p>
        </w:tc>
      </w:tr>
      <w:tr w:rsidR="00D11AAD" w:rsidRPr="00B25B63" w:rsidTr="007249DF">
        <w:tc>
          <w:tcPr>
            <w:tcW w:w="2834" w:type="dxa"/>
            <w:gridSpan w:val="2"/>
            <w:shd w:val="clear" w:color="auto" w:fill="FFFFFF" w:themeFill="background1"/>
          </w:tcPr>
          <w:p w:rsidR="00D11AAD" w:rsidRPr="00B25B63" w:rsidRDefault="00D11AAD" w:rsidP="00A275A2">
            <w:pPr>
              <w:rPr>
                <w:rFonts w:ascii="Arial" w:hAnsi="Arial" w:cs="Arial"/>
                <w:color w:val="FFC000"/>
                <w:sz w:val="20"/>
                <w:szCs w:val="20"/>
              </w:rPr>
            </w:pPr>
            <w:r w:rsidRPr="00B25B63">
              <w:rPr>
                <w:rFonts w:ascii="Arial" w:hAnsi="Arial" w:cs="Arial"/>
                <w:color w:val="FFC000"/>
                <w:sz w:val="20"/>
                <w:szCs w:val="20"/>
              </w:rPr>
              <w:t>Grammar and Vocabulary</w:t>
            </w:r>
          </w:p>
          <w:p w:rsidR="00D11AAD" w:rsidRPr="00754F73" w:rsidRDefault="00D11AAD" w:rsidP="00A275A2">
            <w:pPr>
              <w:rPr>
                <w:rFonts w:ascii="Arial" w:hAnsi="Arial" w:cs="Arial"/>
                <w:color w:val="7030A0"/>
                <w:sz w:val="20"/>
                <w:szCs w:val="20"/>
                <w:u w:val="single"/>
              </w:rPr>
            </w:pPr>
            <w:r w:rsidRPr="00754F73">
              <w:rPr>
                <w:rFonts w:ascii="Arial" w:hAnsi="Arial" w:cs="Arial"/>
                <w:color w:val="7030A0"/>
                <w:sz w:val="20"/>
                <w:szCs w:val="20"/>
                <w:u w:val="single"/>
              </w:rPr>
              <w:t>Orchestrate a range of sentence structures</w:t>
            </w:r>
          </w:p>
        </w:tc>
        <w:tc>
          <w:tcPr>
            <w:tcW w:w="2835" w:type="dxa"/>
            <w:gridSpan w:val="2"/>
            <w:shd w:val="clear" w:color="auto" w:fill="FFFFFF" w:themeFill="background1"/>
          </w:tcPr>
          <w:p w:rsidR="00D11AAD" w:rsidRPr="00B25B63" w:rsidRDefault="00D11AAD" w:rsidP="00A275A2">
            <w:pPr>
              <w:rPr>
                <w:rFonts w:ascii="Arial" w:hAnsi="Arial" w:cs="Arial"/>
                <w:color w:val="7030A0"/>
                <w:sz w:val="20"/>
                <w:szCs w:val="20"/>
              </w:rPr>
            </w:pPr>
            <w:r w:rsidRPr="00B25B63">
              <w:rPr>
                <w:rFonts w:ascii="Arial" w:hAnsi="Arial" w:cs="Arial"/>
                <w:color w:val="7030A0"/>
                <w:sz w:val="20"/>
                <w:szCs w:val="20"/>
              </w:rPr>
              <w:t>Punctuation</w:t>
            </w:r>
          </w:p>
          <w:p w:rsidR="00D11AAD" w:rsidRPr="000075AF" w:rsidRDefault="00D11AAD" w:rsidP="00A275A2">
            <w:pPr>
              <w:rPr>
                <w:rFonts w:ascii="Arial" w:hAnsi="Arial" w:cs="Arial"/>
                <w:sz w:val="20"/>
                <w:szCs w:val="20"/>
                <w:u w:val="single"/>
              </w:rPr>
            </w:pPr>
            <w:r w:rsidRPr="00224E72">
              <w:rPr>
                <w:rFonts w:ascii="Arial" w:hAnsi="Arial" w:cs="Arial"/>
                <w:b/>
                <w:sz w:val="20"/>
                <w:szCs w:val="20"/>
                <w:u w:val="single"/>
              </w:rPr>
              <w:t>Use commas to clarify meaning or avoid ambiguity</w:t>
            </w:r>
            <w:r>
              <w:rPr>
                <w:rFonts w:ascii="Arial" w:hAnsi="Arial" w:cs="Arial"/>
                <w:b/>
                <w:sz w:val="20"/>
                <w:szCs w:val="20"/>
                <w:u w:val="single"/>
              </w:rPr>
              <w:t xml:space="preserve"> (contributes to EXS KS2 and GD KS2)</w:t>
            </w:r>
          </w:p>
        </w:tc>
        <w:tc>
          <w:tcPr>
            <w:tcW w:w="2835" w:type="dxa"/>
            <w:gridSpan w:val="2"/>
            <w:shd w:val="clear" w:color="auto" w:fill="FFFFFF" w:themeFill="background1"/>
          </w:tcPr>
          <w:p w:rsidR="00D11AAD" w:rsidRPr="00B25B63" w:rsidRDefault="00D11AAD" w:rsidP="00D11AAD">
            <w:pPr>
              <w:rPr>
                <w:rFonts w:ascii="Arial" w:hAnsi="Arial" w:cs="Arial"/>
                <w:color w:val="7030A0"/>
                <w:sz w:val="20"/>
                <w:szCs w:val="20"/>
              </w:rPr>
            </w:pPr>
            <w:r w:rsidRPr="00B25B63">
              <w:rPr>
                <w:rFonts w:ascii="Arial" w:hAnsi="Arial" w:cs="Arial"/>
                <w:color w:val="7030A0"/>
                <w:sz w:val="20"/>
                <w:szCs w:val="20"/>
              </w:rPr>
              <w:t>Punctuation</w:t>
            </w:r>
          </w:p>
          <w:p w:rsidR="00D11AAD" w:rsidRPr="00B25B63" w:rsidRDefault="00D11AAD" w:rsidP="00D11AAD">
            <w:pPr>
              <w:rPr>
                <w:rFonts w:ascii="Arial" w:hAnsi="Arial" w:cs="Arial"/>
                <w:color w:val="7030A0"/>
                <w:sz w:val="20"/>
                <w:szCs w:val="20"/>
              </w:rPr>
            </w:pPr>
            <w:r w:rsidRPr="00224E72">
              <w:rPr>
                <w:rFonts w:ascii="Arial" w:hAnsi="Arial" w:cs="Arial"/>
                <w:b/>
                <w:sz w:val="20"/>
                <w:szCs w:val="20"/>
              </w:rPr>
              <w:t xml:space="preserve">Use brackets, dashes or commas for </w:t>
            </w:r>
            <w:proofErr w:type="gramStart"/>
            <w:r w:rsidRPr="00224E72">
              <w:rPr>
                <w:rFonts w:ascii="Arial" w:hAnsi="Arial" w:cs="Arial"/>
                <w:b/>
                <w:sz w:val="20"/>
                <w:szCs w:val="20"/>
              </w:rPr>
              <w:t xml:space="preserve">parenthesis  </w:t>
            </w:r>
            <w:r w:rsidRPr="000A46D7">
              <w:rPr>
                <w:rFonts w:ascii="Arial" w:hAnsi="Arial" w:cs="Arial"/>
                <w:b/>
                <w:sz w:val="20"/>
                <w:szCs w:val="20"/>
              </w:rPr>
              <w:t>(</w:t>
            </w:r>
            <w:proofErr w:type="gramEnd"/>
            <w:r w:rsidRPr="000A46D7">
              <w:rPr>
                <w:rFonts w:ascii="Arial" w:hAnsi="Arial" w:cs="Arial"/>
                <w:b/>
                <w:sz w:val="20"/>
                <w:szCs w:val="20"/>
              </w:rPr>
              <w:t>contributes to EXS KS2 and GD KS2)</w:t>
            </w:r>
          </w:p>
          <w:p w:rsidR="00D11AAD" w:rsidRPr="00B25B63" w:rsidRDefault="00D11AAD" w:rsidP="00A275A2">
            <w:pPr>
              <w:rPr>
                <w:rFonts w:ascii="Arial" w:hAnsi="Arial" w:cs="Arial"/>
                <w:color w:val="00B0F0"/>
                <w:sz w:val="20"/>
                <w:szCs w:val="20"/>
              </w:rPr>
            </w:pPr>
          </w:p>
          <w:p w:rsidR="00D11AAD" w:rsidRPr="00B25B63" w:rsidRDefault="00D11AAD" w:rsidP="00A275A2">
            <w:pPr>
              <w:rPr>
                <w:rFonts w:ascii="Arial" w:hAnsi="Arial" w:cs="Arial"/>
                <w:sz w:val="20"/>
                <w:szCs w:val="20"/>
              </w:rPr>
            </w:pPr>
          </w:p>
        </w:tc>
        <w:tc>
          <w:tcPr>
            <w:tcW w:w="5670" w:type="dxa"/>
            <w:gridSpan w:val="4"/>
            <w:shd w:val="clear" w:color="auto" w:fill="FFFFFF" w:themeFill="background1"/>
          </w:tcPr>
          <w:p w:rsidR="00D11AAD" w:rsidRPr="00D43D2D" w:rsidRDefault="00D11AAD" w:rsidP="00D11AAD">
            <w:pPr>
              <w:rPr>
                <w:rFonts w:ascii="Arial" w:hAnsi="Arial" w:cs="Arial"/>
                <w:color w:val="00B0F0"/>
                <w:sz w:val="20"/>
                <w:szCs w:val="20"/>
              </w:rPr>
            </w:pPr>
            <w:r w:rsidRPr="00D43D2D">
              <w:rPr>
                <w:rFonts w:ascii="Arial" w:hAnsi="Arial" w:cs="Arial"/>
                <w:color w:val="00B0F0"/>
                <w:sz w:val="20"/>
                <w:szCs w:val="20"/>
              </w:rPr>
              <w:t>Spelling</w:t>
            </w:r>
          </w:p>
          <w:p w:rsidR="00D11AAD" w:rsidRPr="00B25B63" w:rsidRDefault="00D11AAD" w:rsidP="00D11AAD">
            <w:pPr>
              <w:rPr>
                <w:rFonts w:ascii="Arial" w:hAnsi="Arial" w:cs="Arial"/>
                <w:sz w:val="20"/>
                <w:szCs w:val="20"/>
              </w:rPr>
            </w:pPr>
            <w:r w:rsidRPr="00413018">
              <w:rPr>
                <w:rFonts w:ascii="Arial" w:hAnsi="Arial" w:cs="Arial"/>
                <w:b/>
                <w:sz w:val="20"/>
                <w:szCs w:val="20"/>
              </w:rPr>
              <w:t>Spell the words attached, average, bargain, bruise, dictionary, familiar, foreign, forty, identity, muscle, occupy, occur, queue, rhyme, rhythm, soldier, symbol, system, twelfth, variety, according, ancient, apparent, category, conscience, conscious, controversy, convenience, environment, equip( -ped and  -</w:t>
            </w:r>
            <w:proofErr w:type="spellStart"/>
            <w:r w:rsidRPr="00413018">
              <w:rPr>
                <w:rFonts w:ascii="Arial" w:hAnsi="Arial" w:cs="Arial"/>
                <w:b/>
                <w:sz w:val="20"/>
                <w:szCs w:val="20"/>
              </w:rPr>
              <w:t>ment</w:t>
            </w:r>
            <w:proofErr w:type="spellEnd"/>
            <w:r w:rsidRPr="00413018">
              <w:rPr>
                <w:rFonts w:ascii="Arial" w:hAnsi="Arial" w:cs="Arial"/>
                <w:b/>
                <w:sz w:val="20"/>
                <w:szCs w:val="20"/>
              </w:rPr>
              <w:t>) excellent, existence, hindrance, leisure, nuisance, parliament, relevant, restaurant, sufficient, vegetable, achieve, available, awkward, determined, develop, explanation, government, individual, interfere, interrupt, language, lightning, necessary, sincere(</w:t>
            </w:r>
            <w:proofErr w:type="spellStart"/>
            <w:r w:rsidRPr="00413018">
              <w:rPr>
                <w:rFonts w:ascii="Arial" w:hAnsi="Arial" w:cs="Arial"/>
                <w:b/>
                <w:sz w:val="20"/>
                <w:szCs w:val="20"/>
              </w:rPr>
              <w:t>ly</w:t>
            </w:r>
            <w:proofErr w:type="spellEnd"/>
            <w:r w:rsidRPr="00413018">
              <w:rPr>
                <w:rFonts w:ascii="Arial" w:hAnsi="Arial" w:cs="Arial"/>
                <w:b/>
                <w:sz w:val="20"/>
                <w:szCs w:val="20"/>
              </w:rPr>
              <w:t xml:space="preserve">), stomach, suggest, temperature, thorough, vehicle, yacht </w:t>
            </w:r>
            <w:r>
              <w:rPr>
                <w:rFonts w:ascii="Arial" w:hAnsi="Arial" w:cs="Arial"/>
                <w:b/>
                <w:sz w:val="20"/>
                <w:szCs w:val="20"/>
              </w:rPr>
              <w:t>(EXS KS2, some for WTS KS2)</w:t>
            </w:r>
          </w:p>
        </w:tc>
      </w:tr>
      <w:tr w:rsidR="00D11AAD" w:rsidTr="00D11AAD">
        <w:tc>
          <w:tcPr>
            <w:tcW w:w="1417" w:type="dxa"/>
            <w:tcBorders>
              <w:top w:val="single" w:sz="4" w:space="0" w:color="auto"/>
              <w:left w:val="single" w:sz="4" w:space="0" w:color="auto"/>
              <w:bottom w:val="single" w:sz="4" w:space="0" w:color="auto"/>
              <w:right w:val="single" w:sz="4" w:space="0" w:color="auto"/>
            </w:tcBorders>
            <w:shd w:val="clear" w:color="auto" w:fill="FF6D6D"/>
          </w:tcPr>
          <w:p w:rsidR="00D11AAD" w:rsidRDefault="00D11AAD"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D11AAD" w:rsidRDefault="00D11AAD"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D11AAD" w:rsidRDefault="00D11AAD" w:rsidP="00A275A2">
            <w:pPr>
              <w:rPr>
                <w:rFonts w:ascii="Arial" w:hAnsi="Arial" w:cs="Arial"/>
                <w:color w:val="0070C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D11AAD" w:rsidRDefault="00D11AAD" w:rsidP="00A275A2">
            <w:pPr>
              <w:rPr>
                <w:rFonts w:ascii="Arial" w:hAnsi="Arial" w:cs="Arial"/>
                <w:color w:val="0070C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6D6D"/>
          </w:tcPr>
          <w:p w:rsidR="00D11AAD" w:rsidRDefault="00D11AAD" w:rsidP="00A275A2">
            <w:pPr>
              <w:rPr>
                <w:rFonts w:ascii="Arial" w:hAnsi="Arial" w:cs="Arial"/>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CB9CA" w:themeFill="text2" w:themeFillTint="66"/>
          </w:tcPr>
          <w:p w:rsidR="00D11AAD" w:rsidRDefault="00D11AAD" w:rsidP="00A275A2">
            <w:pPr>
              <w:rPr>
                <w:rFonts w:ascii="Arial" w:hAnsi="Arial" w:cs="Arial"/>
                <w:color w:val="FF0000"/>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FF6D6D"/>
          </w:tcPr>
          <w:p w:rsidR="00D11AAD" w:rsidRDefault="00D11AAD" w:rsidP="00A275A2">
            <w:pPr>
              <w:rPr>
                <w:rFonts w:ascii="Arial" w:hAnsi="Arial" w:cs="Arial"/>
                <w:color w:val="FF0000"/>
                <w:sz w:val="20"/>
                <w:szCs w:val="20"/>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tcPr>
          <w:p w:rsidR="00D11AAD" w:rsidRDefault="00D11AAD" w:rsidP="00A275A2">
            <w:pPr>
              <w:rPr>
                <w:rFonts w:ascii="Arial" w:hAnsi="Arial" w:cs="Arial"/>
                <w:color w:val="00B050"/>
                <w:sz w:val="20"/>
                <w:szCs w:val="20"/>
              </w:rPr>
            </w:pPr>
          </w:p>
        </w:tc>
      </w:tr>
    </w:tbl>
    <w:p w:rsidR="00853B24" w:rsidRDefault="00853B24" w:rsidP="00853B24"/>
    <w:p w:rsidR="00853B24" w:rsidRDefault="00BB3710" w:rsidP="00853B24">
      <w:pPr>
        <w:spacing w:after="200" w:line="276" w:lineRule="auto"/>
        <w:rPr>
          <w:rFonts w:ascii="Arial" w:eastAsia="Calibri" w:hAnsi="Arial" w:cs="Arial"/>
          <w:b/>
        </w:rPr>
      </w:pPr>
      <w:bookmarkStart w:id="0" w:name="_GoBack"/>
      <w:bookmarkEnd w:id="0"/>
      <w:r w:rsidRPr="00115409">
        <w:rPr>
          <w:rFonts w:ascii="Arial" w:eastAsia="Calibri" w:hAnsi="Arial" w:cs="Arial"/>
          <w:b/>
        </w:rPr>
        <w:t xml:space="preserve">Spring and Summer </w:t>
      </w:r>
      <w:r w:rsidR="000042C7">
        <w:rPr>
          <w:rFonts w:ascii="Arial" w:eastAsia="Calibri" w:hAnsi="Arial" w:cs="Arial"/>
          <w:b/>
        </w:rPr>
        <w:t>Y6</w:t>
      </w:r>
      <w:r w:rsidR="00115409" w:rsidRPr="00115409">
        <w:rPr>
          <w:rFonts w:ascii="Arial" w:eastAsia="Calibri" w:hAnsi="Arial" w:cs="Arial"/>
          <w:b/>
        </w:rPr>
        <w:t xml:space="preserve"> </w:t>
      </w:r>
      <w:r w:rsidR="00E75A02" w:rsidRPr="00115409">
        <w:rPr>
          <w:rFonts w:ascii="Arial" w:eastAsia="Calibri" w:hAnsi="Arial" w:cs="Arial"/>
          <w:b/>
        </w:rPr>
        <w:t>Reading</w:t>
      </w:r>
    </w:p>
    <w:tbl>
      <w:tblPr>
        <w:tblStyle w:val="TableGrid11"/>
        <w:tblW w:w="0" w:type="auto"/>
        <w:tblLook w:val="04A0" w:firstRow="1" w:lastRow="0" w:firstColumn="1" w:lastColumn="0" w:noHBand="0" w:noVBand="1"/>
      </w:tblPr>
      <w:tblGrid>
        <w:gridCol w:w="1400"/>
        <w:gridCol w:w="1388"/>
        <w:gridCol w:w="1402"/>
        <w:gridCol w:w="1388"/>
        <w:gridCol w:w="1402"/>
        <w:gridCol w:w="1388"/>
        <w:gridCol w:w="1401"/>
        <w:gridCol w:w="1389"/>
        <w:gridCol w:w="1401"/>
        <w:gridCol w:w="1389"/>
      </w:tblGrid>
      <w:tr w:rsidR="00754F73" w:rsidRPr="00AA1195" w:rsidTr="00A275A2">
        <w:tc>
          <w:tcPr>
            <w:tcW w:w="2788" w:type="dxa"/>
            <w:gridSpan w:val="2"/>
          </w:tcPr>
          <w:p w:rsidR="00754F73" w:rsidRPr="00C25154" w:rsidRDefault="00754F73" w:rsidP="00A275A2">
            <w:pPr>
              <w:rPr>
                <w:rFonts w:ascii="Arial" w:hAnsi="Arial" w:cs="Arial"/>
                <w:b/>
                <w:color w:val="0070C0"/>
                <w:sz w:val="20"/>
                <w:szCs w:val="20"/>
              </w:rPr>
            </w:pPr>
            <w:r w:rsidRPr="00C25154">
              <w:rPr>
                <w:rFonts w:ascii="Arial" w:hAnsi="Arial" w:cs="Arial"/>
                <w:b/>
                <w:color w:val="0070C0"/>
                <w:sz w:val="20"/>
                <w:szCs w:val="20"/>
              </w:rPr>
              <w:t>Becoming a Reader</w:t>
            </w:r>
          </w:p>
          <w:p w:rsidR="00754F73" w:rsidRPr="00C25154" w:rsidRDefault="00754F73" w:rsidP="00A275A2">
            <w:pPr>
              <w:rPr>
                <w:rFonts w:ascii="Arial" w:hAnsi="Arial" w:cs="Arial"/>
                <w:sz w:val="20"/>
                <w:szCs w:val="20"/>
              </w:rPr>
            </w:pPr>
            <w:r w:rsidRPr="00C25154">
              <w:rPr>
                <w:rFonts w:ascii="Arial" w:hAnsi="Arial" w:cs="Arial"/>
                <w:sz w:val="20"/>
                <w:szCs w:val="20"/>
              </w:rPr>
              <w:t>Develop an appreciation and love of reading, and enjoy the challenge of more difficult books</w:t>
            </w:r>
          </w:p>
          <w:p w:rsidR="00754F73" w:rsidRPr="00C25154" w:rsidRDefault="00754F73" w:rsidP="00A275A2">
            <w:pPr>
              <w:rPr>
                <w:rFonts w:ascii="Arial" w:hAnsi="Arial" w:cs="Arial"/>
                <w:sz w:val="20"/>
                <w:szCs w:val="20"/>
              </w:rPr>
            </w:pPr>
          </w:p>
        </w:tc>
        <w:tc>
          <w:tcPr>
            <w:tcW w:w="2790" w:type="dxa"/>
            <w:gridSpan w:val="2"/>
          </w:tcPr>
          <w:p w:rsidR="00754F73" w:rsidRPr="00C25154" w:rsidRDefault="00754F73" w:rsidP="00A275A2">
            <w:pPr>
              <w:rPr>
                <w:rFonts w:ascii="Arial" w:hAnsi="Arial" w:cs="Arial"/>
                <w:b/>
                <w:color w:val="0070C0"/>
                <w:sz w:val="20"/>
                <w:szCs w:val="20"/>
              </w:rPr>
            </w:pPr>
            <w:r w:rsidRPr="00C25154">
              <w:rPr>
                <w:rFonts w:ascii="Arial" w:hAnsi="Arial" w:cs="Arial"/>
                <w:b/>
                <w:color w:val="0070C0"/>
                <w:sz w:val="20"/>
                <w:szCs w:val="20"/>
              </w:rPr>
              <w:t>Becoming a Reader</w:t>
            </w:r>
          </w:p>
          <w:p w:rsidR="00754F73" w:rsidRPr="00C25154" w:rsidRDefault="00754F73" w:rsidP="00A275A2">
            <w:pPr>
              <w:tabs>
                <w:tab w:val="left" w:pos="1815"/>
              </w:tabs>
              <w:rPr>
                <w:rFonts w:ascii="Arial" w:hAnsi="Arial" w:cs="Arial"/>
                <w:sz w:val="20"/>
                <w:szCs w:val="20"/>
                <w:u w:val="single"/>
              </w:rPr>
            </w:pPr>
            <w:r w:rsidRPr="00C25154">
              <w:rPr>
                <w:rFonts w:ascii="Arial" w:hAnsi="Arial" w:cs="Arial"/>
                <w:sz w:val="20"/>
                <w:szCs w:val="20"/>
                <w:u w:val="single"/>
              </w:rPr>
              <w:t xml:space="preserve">Read and </w:t>
            </w:r>
            <w:r w:rsidRPr="00C25154">
              <w:rPr>
                <w:rFonts w:ascii="Arial" w:hAnsi="Arial" w:cs="Arial"/>
                <w:color w:val="8064A2"/>
                <w:sz w:val="20"/>
                <w:szCs w:val="20"/>
                <w:u w:val="single"/>
              </w:rPr>
              <w:t>critically</w:t>
            </w:r>
            <w:r w:rsidRPr="00C25154">
              <w:rPr>
                <w:rFonts w:ascii="Arial" w:hAnsi="Arial" w:cs="Arial"/>
                <w:sz w:val="20"/>
                <w:szCs w:val="20"/>
                <w:u w:val="single"/>
              </w:rPr>
              <w:t xml:space="preserve"> discuss a range of fiction, poetry, plays, non-fiction, reference and text books for a range of purposes</w:t>
            </w:r>
          </w:p>
        </w:tc>
        <w:tc>
          <w:tcPr>
            <w:tcW w:w="2790" w:type="dxa"/>
            <w:gridSpan w:val="2"/>
          </w:tcPr>
          <w:p w:rsidR="00FC4855" w:rsidRPr="00C25154" w:rsidRDefault="00FC4855" w:rsidP="00FC4855">
            <w:pPr>
              <w:rPr>
                <w:rFonts w:ascii="Arial" w:hAnsi="Arial" w:cs="Arial"/>
                <w:b/>
                <w:color w:val="0070C0"/>
                <w:sz w:val="20"/>
                <w:szCs w:val="20"/>
              </w:rPr>
            </w:pPr>
            <w:r w:rsidRPr="00C25154">
              <w:rPr>
                <w:rFonts w:ascii="Arial" w:hAnsi="Arial" w:cs="Arial"/>
                <w:b/>
                <w:color w:val="0070C0"/>
                <w:sz w:val="20"/>
                <w:szCs w:val="20"/>
              </w:rPr>
              <w:t>Becoming a Reader</w:t>
            </w:r>
          </w:p>
          <w:p w:rsidR="00FC4855" w:rsidRPr="00C25154" w:rsidRDefault="00FC4855" w:rsidP="00FC4855">
            <w:pPr>
              <w:tabs>
                <w:tab w:val="left" w:pos="1815"/>
              </w:tabs>
              <w:rPr>
                <w:rFonts w:ascii="Arial" w:hAnsi="Arial" w:cs="Arial"/>
                <w:sz w:val="20"/>
                <w:szCs w:val="20"/>
              </w:rPr>
            </w:pPr>
            <w:r w:rsidRPr="00C25154">
              <w:rPr>
                <w:rFonts w:ascii="Arial" w:hAnsi="Arial" w:cs="Arial"/>
                <w:sz w:val="20"/>
                <w:szCs w:val="20"/>
              </w:rPr>
              <w:t xml:space="preserve">Identify, discuss </w:t>
            </w:r>
            <w:r w:rsidRPr="00C25154">
              <w:rPr>
                <w:rFonts w:ascii="Arial" w:hAnsi="Arial" w:cs="Arial"/>
                <w:color w:val="8064A2"/>
                <w:sz w:val="20"/>
                <w:szCs w:val="20"/>
              </w:rPr>
              <w:t xml:space="preserve">and compare </w:t>
            </w:r>
            <w:r w:rsidRPr="00C25154">
              <w:rPr>
                <w:rFonts w:ascii="Arial" w:hAnsi="Arial" w:cs="Arial"/>
                <w:sz w:val="20"/>
                <w:szCs w:val="20"/>
              </w:rPr>
              <w:t>themes</w:t>
            </w:r>
          </w:p>
          <w:p w:rsidR="00754F73" w:rsidRPr="00C25154" w:rsidRDefault="00754F73" w:rsidP="00FC4855">
            <w:pPr>
              <w:tabs>
                <w:tab w:val="left" w:pos="1815"/>
              </w:tabs>
              <w:rPr>
                <w:rFonts w:ascii="Arial" w:hAnsi="Arial" w:cs="Arial"/>
                <w:sz w:val="20"/>
                <w:szCs w:val="20"/>
              </w:rPr>
            </w:pPr>
          </w:p>
        </w:tc>
        <w:tc>
          <w:tcPr>
            <w:tcW w:w="2790" w:type="dxa"/>
            <w:gridSpan w:val="2"/>
          </w:tcPr>
          <w:p w:rsidR="00FC4855" w:rsidRPr="00C25154" w:rsidRDefault="00FC4855" w:rsidP="00FC4855">
            <w:pPr>
              <w:rPr>
                <w:rFonts w:ascii="Arial" w:hAnsi="Arial" w:cs="Arial"/>
                <w:b/>
                <w:color w:val="C00000"/>
                <w:sz w:val="20"/>
                <w:szCs w:val="20"/>
              </w:rPr>
            </w:pPr>
            <w:r w:rsidRPr="00C25154">
              <w:rPr>
                <w:rFonts w:ascii="Arial" w:hAnsi="Arial" w:cs="Arial"/>
                <w:b/>
                <w:color w:val="C00000"/>
                <w:sz w:val="20"/>
                <w:szCs w:val="20"/>
              </w:rPr>
              <w:t>Fluency</w:t>
            </w:r>
          </w:p>
          <w:p w:rsidR="00754F73" w:rsidRPr="00C25154" w:rsidRDefault="00FC4855" w:rsidP="00FC4855">
            <w:pPr>
              <w:tabs>
                <w:tab w:val="left" w:pos="1815"/>
              </w:tabs>
              <w:rPr>
                <w:rFonts w:ascii="Arial" w:hAnsi="Arial" w:cs="Arial"/>
                <w:sz w:val="20"/>
                <w:szCs w:val="20"/>
              </w:rPr>
            </w:pPr>
            <w:r w:rsidRPr="00C25154">
              <w:rPr>
                <w:rFonts w:ascii="Arial" w:hAnsi="Arial" w:cs="Arial"/>
                <w:color w:val="7030A0"/>
                <w:sz w:val="20"/>
                <w:szCs w:val="20"/>
                <w:u w:val="single"/>
              </w:rPr>
              <w:t>Read year 6 texts fluently</w:t>
            </w:r>
          </w:p>
        </w:tc>
        <w:tc>
          <w:tcPr>
            <w:tcW w:w="2790" w:type="dxa"/>
            <w:gridSpan w:val="2"/>
          </w:tcPr>
          <w:p w:rsidR="00FC4855" w:rsidRPr="00C25154" w:rsidRDefault="00FC4855" w:rsidP="00FC4855">
            <w:pPr>
              <w:tabs>
                <w:tab w:val="left" w:pos="1815"/>
              </w:tabs>
              <w:rPr>
                <w:rFonts w:ascii="Arial" w:hAnsi="Arial" w:cs="Arial"/>
                <w:b/>
                <w:color w:val="00B050"/>
                <w:sz w:val="20"/>
                <w:szCs w:val="20"/>
              </w:rPr>
            </w:pPr>
            <w:r w:rsidRPr="00C25154">
              <w:rPr>
                <w:rFonts w:ascii="Arial" w:hAnsi="Arial" w:cs="Arial"/>
                <w:b/>
                <w:color w:val="00B050"/>
                <w:sz w:val="20"/>
                <w:szCs w:val="20"/>
              </w:rPr>
              <w:t>Comprehension – Vocabulary Knowledge</w:t>
            </w:r>
          </w:p>
          <w:p w:rsidR="00754F73" w:rsidRPr="00C25154" w:rsidRDefault="00FC4855" w:rsidP="00FC4855">
            <w:pPr>
              <w:tabs>
                <w:tab w:val="left" w:pos="1815"/>
              </w:tabs>
              <w:rPr>
                <w:rFonts w:ascii="Arial" w:hAnsi="Arial" w:cs="Arial"/>
                <w:sz w:val="20"/>
                <w:szCs w:val="20"/>
              </w:rPr>
            </w:pPr>
            <w:r w:rsidRPr="00C25154">
              <w:rPr>
                <w:rFonts w:ascii="Arial" w:hAnsi="Arial" w:cs="Arial"/>
                <w:color w:val="7030A0"/>
                <w:sz w:val="20"/>
                <w:szCs w:val="20"/>
                <w:u w:val="single"/>
              </w:rPr>
              <w:t>Infer deeper meanings from the vocabulary used</w:t>
            </w:r>
          </w:p>
        </w:tc>
      </w:tr>
      <w:tr w:rsidR="00754F73" w:rsidRPr="00AA1195" w:rsidTr="00A275A2">
        <w:tc>
          <w:tcPr>
            <w:tcW w:w="1400"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FC4855">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FF000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00B05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00B050"/>
                <w:sz w:val="20"/>
                <w:szCs w:val="20"/>
              </w:rPr>
            </w:pPr>
          </w:p>
        </w:tc>
      </w:tr>
      <w:tr w:rsidR="00754F73" w:rsidRPr="00AA1195" w:rsidTr="00A275A2">
        <w:tc>
          <w:tcPr>
            <w:tcW w:w="2788"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Imagining</w:t>
            </w:r>
          </w:p>
          <w:p w:rsidR="00FC4855" w:rsidRPr="00C25154" w:rsidRDefault="00FC4855" w:rsidP="00FC4855">
            <w:pPr>
              <w:rPr>
                <w:rFonts w:ascii="Arial" w:hAnsi="Arial" w:cs="Arial"/>
                <w:color w:val="8064A2"/>
                <w:sz w:val="20"/>
                <w:szCs w:val="20"/>
              </w:rPr>
            </w:pPr>
            <w:r w:rsidRPr="00C25154">
              <w:rPr>
                <w:rFonts w:ascii="Arial" w:hAnsi="Arial" w:cs="Arial"/>
                <w:color w:val="8064A2"/>
                <w:sz w:val="20"/>
                <w:szCs w:val="20"/>
              </w:rPr>
              <w:t>Empathise with emotions in deeper texts</w:t>
            </w:r>
          </w:p>
          <w:p w:rsidR="00754F73" w:rsidRPr="00C25154" w:rsidRDefault="00754F73" w:rsidP="00A275A2">
            <w:pPr>
              <w:rPr>
                <w:rFonts w:ascii="Arial" w:hAnsi="Arial" w:cs="Arial"/>
                <w:sz w:val="20"/>
                <w:szCs w:val="20"/>
                <w:u w:val="single"/>
              </w:rPr>
            </w:pPr>
          </w:p>
        </w:tc>
        <w:tc>
          <w:tcPr>
            <w:tcW w:w="2790"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Asking Questions</w:t>
            </w:r>
          </w:p>
          <w:p w:rsidR="00754F73" w:rsidRPr="00C25154" w:rsidRDefault="00FC4855" w:rsidP="00FC4855">
            <w:pPr>
              <w:tabs>
                <w:tab w:val="left" w:pos="1815"/>
              </w:tabs>
              <w:rPr>
                <w:rFonts w:ascii="Arial" w:hAnsi="Arial" w:cs="Arial"/>
                <w:sz w:val="20"/>
                <w:szCs w:val="20"/>
                <w:u w:val="single"/>
              </w:rPr>
            </w:pPr>
            <w:r w:rsidRPr="00C25154">
              <w:rPr>
                <w:rFonts w:ascii="Arial" w:hAnsi="Arial" w:cs="Arial"/>
                <w:sz w:val="20"/>
                <w:szCs w:val="20"/>
              </w:rPr>
              <w:t xml:space="preserve">Use questioning </w:t>
            </w:r>
            <w:r w:rsidRPr="00C25154">
              <w:rPr>
                <w:rFonts w:ascii="Arial" w:hAnsi="Arial" w:cs="Arial"/>
                <w:color w:val="7030A0"/>
                <w:sz w:val="20"/>
                <w:szCs w:val="20"/>
              </w:rPr>
              <w:t xml:space="preserve">to propel themselves through a challenging text </w:t>
            </w:r>
            <w:r w:rsidRPr="00C25154">
              <w:rPr>
                <w:rFonts w:ascii="Arial" w:hAnsi="Arial" w:cs="Arial"/>
                <w:sz w:val="20"/>
                <w:szCs w:val="20"/>
              </w:rPr>
              <w:t>and to lead them on to new ideas, perspectives and conclusions</w:t>
            </w:r>
          </w:p>
        </w:tc>
        <w:tc>
          <w:tcPr>
            <w:tcW w:w="2790"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Clarifying and Retrieving</w:t>
            </w:r>
          </w:p>
          <w:p w:rsidR="00754F73" w:rsidRPr="00C25154" w:rsidRDefault="00FC4855" w:rsidP="00FC4855">
            <w:pPr>
              <w:rPr>
                <w:rFonts w:ascii="Arial" w:hAnsi="Arial" w:cs="Arial"/>
                <w:sz w:val="20"/>
                <w:szCs w:val="20"/>
              </w:rPr>
            </w:pPr>
            <w:r w:rsidRPr="00C25154">
              <w:rPr>
                <w:rFonts w:ascii="Arial" w:hAnsi="Arial" w:cs="Arial"/>
                <w:sz w:val="20"/>
                <w:szCs w:val="20"/>
                <w:u w:val="single"/>
              </w:rPr>
              <w:t>Apply previous retrieving objectives to year 6 texts</w:t>
            </w:r>
          </w:p>
        </w:tc>
        <w:tc>
          <w:tcPr>
            <w:tcW w:w="2790"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Clarifying and Retrieving</w:t>
            </w:r>
          </w:p>
          <w:p w:rsidR="00754F73" w:rsidRPr="00C25154" w:rsidRDefault="00FC4855" w:rsidP="00FC4855">
            <w:pPr>
              <w:rPr>
                <w:rFonts w:ascii="Arial" w:hAnsi="Arial" w:cs="Arial"/>
                <w:sz w:val="20"/>
                <w:szCs w:val="20"/>
              </w:rPr>
            </w:pPr>
            <w:r w:rsidRPr="00C25154">
              <w:rPr>
                <w:rFonts w:ascii="Arial" w:hAnsi="Arial" w:cs="Arial"/>
                <w:sz w:val="20"/>
                <w:szCs w:val="20"/>
                <w:u w:val="single"/>
              </w:rPr>
              <w:t>Use what is implied and ‘not said’ to enhance comprehension</w:t>
            </w:r>
          </w:p>
        </w:tc>
        <w:tc>
          <w:tcPr>
            <w:tcW w:w="2790"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Inferring</w:t>
            </w:r>
          </w:p>
          <w:p w:rsidR="00FC4855" w:rsidRPr="00C25154" w:rsidRDefault="00FC4855" w:rsidP="00FC4855">
            <w:pPr>
              <w:rPr>
                <w:rFonts w:ascii="Arial" w:hAnsi="Arial" w:cs="Arial"/>
                <w:sz w:val="20"/>
                <w:szCs w:val="20"/>
              </w:rPr>
            </w:pPr>
            <w:r w:rsidRPr="00C25154">
              <w:rPr>
                <w:rFonts w:ascii="Arial" w:hAnsi="Arial" w:cs="Arial"/>
                <w:sz w:val="20"/>
                <w:szCs w:val="20"/>
              </w:rPr>
              <w:t>Revise conclusions based on new evidence in the text</w:t>
            </w:r>
          </w:p>
          <w:p w:rsidR="00754F73" w:rsidRPr="00C25154" w:rsidRDefault="00754F73" w:rsidP="00A275A2">
            <w:pPr>
              <w:rPr>
                <w:rFonts w:ascii="Arial" w:hAnsi="Arial" w:cs="Arial"/>
                <w:sz w:val="20"/>
                <w:szCs w:val="20"/>
              </w:rPr>
            </w:pPr>
          </w:p>
        </w:tc>
      </w:tr>
      <w:tr w:rsidR="00754F73" w:rsidRPr="00AA1195" w:rsidTr="00A275A2">
        <w:tc>
          <w:tcPr>
            <w:tcW w:w="1400"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FF000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00B05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00B050"/>
                <w:sz w:val="20"/>
                <w:szCs w:val="20"/>
              </w:rPr>
            </w:pPr>
          </w:p>
        </w:tc>
      </w:tr>
      <w:tr w:rsidR="00754F73" w:rsidRPr="00AA1195" w:rsidTr="00A275A2">
        <w:tc>
          <w:tcPr>
            <w:tcW w:w="2788"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Inferring</w:t>
            </w:r>
          </w:p>
          <w:p w:rsidR="00FC4855" w:rsidRPr="00C25154" w:rsidRDefault="00FC4855" w:rsidP="00FC4855">
            <w:pPr>
              <w:rPr>
                <w:rFonts w:ascii="Arial" w:hAnsi="Arial" w:cs="Arial"/>
                <w:sz w:val="20"/>
                <w:szCs w:val="20"/>
                <w:u w:val="single"/>
              </w:rPr>
            </w:pPr>
            <w:r w:rsidRPr="00C25154">
              <w:rPr>
                <w:rFonts w:ascii="Arial" w:hAnsi="Arial" w:cs="Arial"/>
                <w:sz w:val="20"/>
                <w:szCs w:val="20"/>
                <w:u w:val="single"/>
              </w:rPr>
              <w:t>Explain inferences with clear reasoning and precise language</w:t>
            </w:r>
          </w:p>
          <w:p w:rsidR="00754F73" w:rsidRPr="00C25154" w:rsidRDefault="00754F73" w:rsidP="00A275A2">
            <w:pPr>
              <w:rPr>
                <w:rFonts w:ascii="Arial" w:hAnsi="Arial" w:cs="Arial"/>
                <w:sz w:val="20"/>
                <w:szCs w:val="20"/>
              </w:rPr>
            </w:pPr>
          </w:p>
        </w:tc>
        <w:tc>
          <w:tcPr>
            <w:tcW w:w="2790"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Predicting</w:t>
            </w:r>
          </w:p>
          <w:p w:rsidR="00FC4855" w:rsidRPr="00C25154" w:rsidRDefault="00FC4855" w:rsidP="00FC4855">
            <w:pPr>
              <w:rPr>
                <w:rFonts w:ascii="Arial" w:hAnsi="Arial" w:cs="Arial"/>
                <w:sz w:val="20"/>
                <w:szCs w:val="20"/>
              </w:rPr>
            </w:pPr>
            <w:r w:rsidRPr="00C25154">
              <w:rPr>
                <w:rFonts w:ascii="Arial" w:hAnsi="Arial" w:cs="Arial"/>
                <w:sz w:val="20"/>
                <w:szCs w:val="20"/>
              </w:rPr>
              <w:t>Refine and verify predictions in discussion with others</w:t>
            </w:r>
          </w:p>
          <w:p w:rsidR="00754F73" w:rsidRPr="00C25154" w:rsidRDefault="00754F73" w:rsidP="00A275A2">
            <w:pPr>
              <w:tabs>
                <w:tab w:val="left" w:pos="1815"/>
              </w:tabs>
              <w:rPr>
                <w:rFonts w:ascii="Arial" w:hAnsi="Arial" w:cs="Arial"/>
                <w:sz w:val="20"/>
                <w:szCs w:val="20"/>
                <w:u w:val="single"/>
              </w:rPr>
            </w:pPr>
          </w:p>
        </w:tc>
        <w:tc>
          <w:tcPr>
            <w:tcW w:w="2790"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Summarising</w:t>
            </w:r>
          </w:p>
          <w:p w:rsidR="00754F73" w:rsidRPr="00C25154" w:rsidRDefault="00FC4855" w:rsidP="00FC4855">
            <w:pPr>
              <w:rPr>
                <w:rFonts w:ascii="Arial" w:hAnsi="Arial" w:cs="Arial"/>
                <w:sz w:val="20"/>
                <w:szCs w:val="20"/>
                <w:u w:val="single"/>
              </w:rPr>
            </w:pPr>
            <w:r w:rsidRPr="00C25154">
              <w:rPr>
                <w:rFonts w:ascii="Arial" w:hAnsi="Arial" w:cs="Arial"/>
                <w:sz w:val="20"/>
                <w:szCs w:val="20"/>
                <w:u w:val="single"/>
              </w:rPr>
              <w:t>Summarise the key points in a more complex text, using their own words to establish clear meaning</w:t>
            </w:r>
          </w:p>
        </w:tc>
        <w:tc>
          <w:tcPr>
            <w:tcW w:w="2790"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Understanding purpose and viewpoint</w:t>
            </w:r>
          </w:p>
          <w:p w:rsidR="00754F73" w:rsidRPr="00C25154" w:rsidRDefault="00FC4855" w:rsidP="00FC4855">
            <w:pPr>
              <w:rPr>
                <w:rFonts w:ascii="Arial" w:hAnsi="Arial" w:cs="Arial"/>
                <w:sz w:val="20"/>
                <w:szCs w:val="20"/>
              </w:rPr>
            </w:pPr>
            <w:r w:rsidRPr="00C25154">
              <w:rPr>
                <w:rFonts w:ascii="Arial" w:hAnsi="Arial" w:cs="Arial"/>
                <w:sz w:val="20"/>
                <w:szCs w:val="20"/>
              </w:rPr>
              <w:t>Explain purpose and viewpoint with reference to evidence in the text</w:t>
            </w:r>
          </w:p>
        </w:tc>
        <w:tc>
          <w:tcPr>
            <w:tcW w:w="2790" w:type="dxa"/>
            <w:gridSpan w:val="2"/>
          </w:tcPr>
          <w:p w:rsidR="00FC4855" w:rsidRPr="00C25154" w:rsidRDefault="00FC4855" w:rsidP="00FC4855">
            <w:pPr>
              <w:rPr>
                <w:rFonts w:ascii="Arial" w:hAnsi="Arial" w:cs="Arial"/>
                <w:b/>
                <w:color w:val="00B050"/>
                <w:sz w:val="20"/>
                <w:szCs w:val="20"/>
              </w:rPr>
            </w:pPr>
            <w:r w:rsidRPr="00C25154">
              <w:rPr>
                <w:rFonts w:ascii="Arial" w:hAnsi="Arial" w:cs="Arial"/>
                <w:b/>
                <w:color w:val="00B050"/>
                <w:sz w:val="20"/>
                <w:szCs w:val="20"/>
              </w:rPr>
              <w:t>Comprehension - Understanding writers’ use of language</w:t>
            </w:r>
          </w:p>
          <w:p w:rsidR="00754F73" w:rsidRPr="00C25154" w:rsidRDefault="00FC4855" w:rsidP="00FC4855">
            <w:pPr>
              <w:rPr>
                <w:rFonts w:ascii="Arial" w:hAnsi="Arial" w:cs="Arial"/>
                <w:sz w:val="20"/>
                <w:szCs w:val="20"/>
              </w:rPr>
            </w:pPr>
            <w:r w:rsidRPr="00C25154">
              <w:rPr>
                <w:rFonts w:ascii="Arial" w:hAnsi="Arial" w:cs="Arial"/>
                <w:sz w:val="20"/>
                <w:szCs w:val="20"/>
              </w:rPr>
              <w:t>Describe and evaluate the choices an author has made in their use of language</w:t>
            </w:r>
          </w:p>
        </w:tc>
      </w:tr>
      <w:tr w:rsidR="00754F73" w:rsidRPr="00AA1195" w:rsidTr="00A275A2">
        <w:tc>
          <w:tcPr>
            <w:tcW w:w="1400"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FF000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754F73" w:rsidRPr="00C25154" w:rsidRDefault="00754F73" w:rsidP="00A275A2">
            <w:pPr>
              <w:rPr>
                <w:rFonts w:ascii="Arial" w:hAnsi="Arial" w:cs="Arial"/>
                <w:color w:val="00B05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754F73" w:rsidRPr="00C25154" w:rsidRDefault="00754F73" w:rsidP="00A275A2">
            <w:pPr>
              <w:rPr>
                <w:rFonts w:ascii="Arial" w:hAnsi="Arial" w:cs="Arial"/>
                <w:color w:val="00B050"/>
                <w:sz w:val="20"/>
                <w:szCs w:val="20"/>
              </w:rPr>
            </w:pPr>
          </w:p>
        </w:tc>
      </w:tr>
      <w:tr w:rsidR="00754F73" w:rsidRPr="00AA1195" w:rsidTr="00A275A2">
        <w:tc>
          <w:tcPr>
            <w:tcW w:w="2788" w:type="dxa"/>
            <w:gridSpan w:val="2"/>
            <w:shd w:val="clear" w:color="auto" w:fill="FFFFFF"/>
          </w:tcPr>
          <w:p w:rsidR="00754F73" w:rsidRPr="00C25154" w:rsidRDefault="00754F73" w:rsidP="00A275A2">
            <w:pPr>
              <w:rPr>
                <w:rFonts w:ascii="Arial" w:hAnsi="Arial" w:cs="Arial"/>
                <w:b/>
                <w:color w:val="00B050"/>
                <w:sz w:val="20"/>
                <w:szCs w:val="20"/>
              </w:rPr>
            </w:pPr>
            <w:r w:rsidRPr="00C25154">
              <w:rPr>
                <w:rFonts w:ascii="Arial" w:hAnsi="Arial" w:cs="Arial"/>
                <w:b/>
                <w:color w:val="00B050"/>
                <w:sz w:val="20"/>
                <w:szCs w:val="20"/>
              </w:rPr>
              <w:t>Comprehension - Understanding writers’ use of language</w:t>
            </w:r>
          </w:p>
          <w:p w:rsidR="00754F73" w:rsidRPr="00C25154" w:rsidRDefault="00754F73" w:rsidP="00A275A2">
            <w:pPr>
              <w:rPr>
                <w:rFonts w:ascii="Arial" w:hAnsi="Arial" w:cs="Arial"/>
                <w:sz w:val="20"/>
                <w:szCs w:val="20"/>
              </w:rPr>
            </w:pPr>
            <w:r w:rsidRPr="00C25154">
              <w:rPr>
                <w:rFonts w:ascii="Arial" w:hAnsi="Arial" w:cs="Arial"/>
                <w:sz w:val="20"/>
                <w:szCs w:val="20"/>
              </w:rPr>
              <w:t>Explain how an author has used language to manipulate the reader</w:t>
            </w:r>
          </w:p>
        </w:tc>
        <w:tc>
          <w:tcPr>
            <w:tcW w:w="2790" w:type="dxa"/>
            <w:gridSpan w:val="2"/>
            <w:shd w:val="clear" w:color="auto" w:fill="FFFFFF"/>
          </w:tcPr>
          <w:p w:rsidR="00754F73" w:rsidRPr="00C25154" w:rsidRDefault="00754F73" w:rsidP="00A275A2">
            <w:pPr>
              <w:rPr>
                <w:rFonts w:ascii="Arial" w:hAnsi="Arial" w:cs="Arial"/>
                <w:sz w:val="20"/>
                <w:szCs w:val="20"/>
                <w:u w:val="single"/>
              </w:rPr>
            </w:pPr>
            <w:r w:rsidRPr="00C25154">
              <w:rPr>
                <w:rFonts w:ascii="Arial" w:hAnsi="Arial" w:cs="Arial"/>
                <w:b/>
                <w:color w:val="00B050"/>
                <w:sz w:val="20"/>
                <w:szCs w:val="20"/>
              </w:rPr>
              <w:t>Comprehension – Responding to texts</w:t>
            </w:r>
            <w:r w:rsidRPr="00C25154">
              <w:rPr>
                <w:rFonts w:ascii="Arial" w:hAnsi="Arial" w:cs="Arial"/>
                <w:b/>
                <w:color w:val="00B050"/>
                <w:sz w:val="20"/>
                <w:szCs w:val="20"/>
              </w:rPr>
              <w:br/>
            </w:r>
            <w:r w:rsidRPr="00C25154">
              <w:rPr>
                <w:rFonts w:ascii="Arial" w:hAnsi="Arial" w:cs="Arial"/>
                <w:sz w:val="20"/>
                <w:szCs w:val="20"/>
                <w:u w:val="single"/>
              </w:rPr>
              <w:t>Answer a range of question types on single and multiple texts</w:t>
            </w:r>
          </w:p>
          <w:p w:rsidR="00754F73" w:rsidRPr="00C25154" w:rsidRDefault="00754F73" w:rsidP="00A275A2">
            <w:pPr>
              <w:rPr>
                <w:rFonts w:ascii="Arial" w:hAnsi="Arial" w:cs="Arial"/>
                <w:sz w:val="20"/>
                <w:szCs w:val="20"/>
              </w:rPr>
            </w:pPr>
          </w:p>
        </w:tc>
        <w:tc>
          <w:tcPr>
            <w:tcW w:w="2790" w:type="dxa"/>
            <w:gridSpan w:val="2"/>
            <w:shd w:val="clear" w:color="auto" w:fill="FFFFFF"/>
          </w:tcPr>
          <w:p w:rsidR="00754F73" w:rsidRPr="00C25154" w:rsidRDefault="00754F73" w:rsidP="00FC4855">
            <w:pPr>
              <w:rPr>
                <w:rFonts w:ascii="Arial" w:hAnsi="Arial" w:cs="Arial"/>
                <w:sz w:val="20"/>
                <w:szCs w:val="20"/>
              </w:rPr>
            </w:pPr>
          </w:p>
        </w:tc>
        <w:tc>
          <w:tcPr>
            <w:tcW w:w="2790" w:type="dxa"/>
            <w:gridSpan w:val="2"/>
            <w:shd w:val="clear" w:color="auto" w:fill="FFFFFF"/>
          </w:tcPr>
          <w:p w:rsidR="00754F73" w:rsidRPr="00C25154" w:rsidRDefault="00754F73" w:rsidP="00FC4855">
            <w:pPr>
              <w:rPr>
                <w:rFonts w:ascii="Arial" w:hAnsi="Arial" w:cs="Arial"/>
                <w:sz w:val="20"/>
                <w:szCs w:val="20"/>
              </w:rPr>
            </w:pPr>
          </w:p>
        </w:tc>
        <w:tc>
          <w:tcPr>
            <w:tcW w:w="2790" w:type="dxa"/>
            <w:gridSpan w:val="2"/>
            <w:shd w:val="clear" w:color="auto" w:fill="FFFFFF"/>
          </w:tcPr>
          <w:p w:rsidR="00754F73" w:rsidRPr="00C25154" w:rsidRDefault="00754F73" w:rsidP="00A275A2">
            <w:pPr>
              <w:rPr>
                <w:rFonts w:ascii="Arial" w:hAnsi="Arial" w:cs="Arial"/>
                <w:sz w:val="20"/>
                <w:szCs w:val="20"/>
              </w:rPr>
            </w:pPr>
          </w:p>
        </w:tc>
      </w:tr>
      <w:tr w:rsidR="00754F73" w:rsidRPr="00AA1195" w:rsidTr="00A275A2">
        <w:tc>
          <w:tcPr>
            <w:tcW w:w="1400" w:type="dxa"/>
            <w:tcBorders>
              <w:top w:val="single" w:sz="4" w:space="0" w:color="auto"/>
              <w:left w:val="single" w:sz="4" w:space="0" w:color="auto"/>
              <w:bottom w:val="single" w:sz="4" w:space="0" w:color="auto"/>
              <w:right w:val="single" w:sz="4" w:space="0" w:color="auto"/>
            </w:tcBorders>
            <w:shd w:val="clear" w:color="auto" w:fill="FF6D6D"/>
          </w:tcPr>
          <w:p w:rsidR="00754F73" w:rsidRPr="00AA1195" w:rsidRDefault="00754F73"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AA1195" w:rsidRDefault="00754F73"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754F73" w:rsidRPr="00AA1195" w:rsidRDefault="00754F73" w:rsidP="00A275A2">
            <w:pPr>
              <w:rPr>
                <w:rFonts w:ascii="Arial" w:hAnsi="Arial" w:cs="Arial"/>
                <w:color w:val="0070C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AA1195" w:rsidRDefault="00754F73" w:rsidP="00A275A2">
            <w:pPr>
              <w:rPr>
                <w:rFonts w:ascii="Arial" w:hAnsi="Arial" w:cs="Arial"/>
                <w:color w:val="0070C0"/>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754F73" w:rsidRPr="00AA1195" w:rsidRDefault="00754F73" w:rsidP="00A275A2">
            <w:pPr>
              <w:rPr>
                <w:rFonts w:ascii="Arial" w:hAnsi="Arial" w:cs="Arial"/>
                <w:color w:val="FF0000"/>
                <w:sz w:val="20"/>
                <w:szCs w:val="20"/>
              </w:rPr>
            </w:pPr>
          </w:p>
        </w:tc>
        <w:tc>
          <w:tcPr>
            <w:tcW w:w="1388" w:type="dxa"/>
            <w:tcBorders>
              <w:top w:val="single" w:sz="4" w:space="0" w:color="auto"/>
              <w:left w:val="single" w:sz="4" w:space="0" w:color="auto"/>
              <w:bottom w:val="single" w:sz="4" w:space="0" w:color="auto"/>
              <w:right w:val="single" w:sz="4" w:space="0" w:color="auto"/>
            </w:tcBorders>
            <w:shd w:val="clear" w:color="auto" w:fill="8DB3E2"/>
          </w:tcPr>
          <w:p w:rsidR="00754F73" w:rsidRPr="00AA1195" w:rsidRDefault="00754F73"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754F73" w:rsidRPr="00AA1195" w:rsidRDefault="00754F73" w:rsidP="00A275A2">
            <w:pPr>
              <w:rPr>
                <w:rFonts w:ascii="Arial" w:hAnsi="Arial" w:cs="Arial"/>
                <w:color w:val="FF000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754F73" w:rsidRPr="00AA1195" w:rsidRDefault="00754F73" w:rsidP="00A275A2">
            <w:pPr>
              <w:rPr>
                <w:rFonts w:ascii="Arial" w:hAnsi="Arial" w:cs="Arial"/>
                <w:color w:val="FF0000"/>
                <w:sz w:val="20"/>
                <w:szCs w:val="20"/>
              </w:rPr>
            </w:pPr>
          </w:p>
        </w:tc>
        <w:tc>
          <w:tcPr>
            <w:tcW w:w="1401" w:type="dxa"/>
            <w:tcBorders>
              <w:top w:val="single" w:sz="4" w:space="0" w:color="auto"/>
              <w:left w:val="single" w:sz="4" w:space="0" w:color="auto"/>
              <w:bottom w:val="single" w:sz="4" w:space="0" w:color="auto"/>
              <w:right w:val="single" w:sz="4" w:space="0" w:color="auto"/>
            </w:tcBorders>
            <w:shd w:val="clear" w:color="auto" w:fill="FF6D6D"/>
          </w:tcPr>
          <w:p w:rsidR="00754F73" w:rsidRPr="00AA1195" w:rsidRDefault="00754F73" w:rsidP="00A275A2">
            <w:pPr>
              <w:rPr>
                <w:rFonts w:ascii="Arial" w:hAnsi="Arial" w:cs="Arial"/>
                <w:color w:val="00B050"/>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8DB3E2"/>
          </w:tcPr>
          <w:p w:rsidR="00754F73" w:rsidRPr="00AA1195" w:rsidRDefault="00754F73" w:rsidP="00A275A2">
            <w:pPr>
              <w:rPr>
                <w:rFonts w:ascii="Arial" w:hAnsi="Arial" w:cs="Arial"/>
                <w:color w:val="00B050"/>
                <w:sz w:val="20"/>
                <w:szCs w:val="20"/>
              </w:rPr>
            </w:pPr>
          </w:p>
        </w:tc>
      </w:tr>
    </w:tbl>
    <w:p w:rsidR="00227E0E" w:rsidRDefault="00C16250" w:rsidP="00853B24">
      <w:pPr>
        <w:spacing w:after="200" w:line="276" w:lineRule="auto"/>
        <w:rPr>
          <w:rFonts w:ascii="Calibri" w:eastAsia="Calibri" w:hAnsi="Calibri" w:cs="Times New Roman"/>
        </w:rPr>
      </w:pPr>
    </w:p>
    <w:p w:rsidR="005D6BE2" w:rsidRDefault="006F7FB7" w:rsidP="00853B24">
      <w:pPr>
        <w:spacing w:after="200" w:line="276" w:lineRule="auto"/>
        <w:rPr>
          <w:rFonts w:ascii="Arial" w:eastAsia="Calibri" w:hAnsi="Arial" w:cs="Arial"/>
          <w:b/>
        </w:rPr>
      </w:pPr>
      <w:r w:rsidRPr="00115409">
        <w:rPr>
          <w:rFonts w:ascii="Arial" w:eastAsia="Calibri" w:hAnsi="Arial" w:cs="Arial"/>
          <w:b/>
        </w:rPr>
        <w:t xml:space="preserve">Spring and Summer </w:t>
      </w:r>
      <w:r w:rsidR="000042C7">
        <w:rPr>
          <w:rFonts w:ascii="Arial" w:eastAsia="Calibri" w:hAnsi="Arial" w:cs="Arial"/>
          <w:b/>
        </w:rPr>
        <w:t>Y6</w:t>
      </w:r>
      <w:r w:rsidRPr="00115409">
        <w:rPr>
          <w:rFonts w:ascii="Arial" w:eastAsia="Calibri" w:hAnsi="Arial" w:cs="Arial"/>
          <w:b/>
        </w:rPr>
        <w:t xml:space="preserve"> </w:t>
      </w:r>
      <w:r>
        <w:rPr>
          <w:rFonts w:ascii="Arial" w:eastAsia="Calibri" w:hAnsi="Arial" w:cs="Arial"/>
          <w:b/>
        </w:rPr>
        <w:t>Writing</w:t>
      </w:r>
    </w:p>
    <w:tbl>
      <w:tblPr>
        <w:tblStyle w:val="TableGrid5"/>
        <w:tblW w:w="0" w:type="auto"/>
        <w:tblLook w:val="04A0" w:firstRow="1" w:lastRow="0" w:firstColumn="1" w:lastColumn="0" w:noHBand="0" w:noVBand="1"/>
      </w:tblPr>
      <w:tblGrid>
        <w:gridCol w:w="1397"/>
        <w:gridCol w:w="1390"/>
        <w:gridCol w:w="1400"/>
        <w:gridCol w:w="1391"/>
        <w:gridCol w:w="1402"/>
        <w:gridCol w:w="1208"/>
        <w:gridCol w:w="183"/>
        <w:gridCol w:w="1397"/>
        <w:gridCol w:w="1390"/>
        <w:gridCol w:w="1399"/>
        <w:gridCol w:w="1391"/>
      </w:tblGrid>
      <w:tr w:rsidR="00FC4855" w:rsidRPr="002F154D" w:rsidTr="00A275A2">
        <w:tc>
          <w:tcPr>
            <w:tcW w:w="2787" w:type="dxa"/>
            <w:gridSpan w:val="2"/>
          </w:tcPr>
          <w:p w:rsidR="00FC4855" w:rsidRPr="002F154D" w:rsidRDefault="00FC4855" w:rsidP="00A275A2">
            <w:pPr>
              <w:rPr>
                <w:rFonts w:ascii="Arial" w:hAnsi="Arial" w:cs="Arial"/>
                <w:color w:val="0070C0"/>
                <w:sz w:val="20"/>
                <w:szCs w:val="20"/>
              </w:rPr>
            </w:pPr>
            <w:r>
              <w:rPr>
                <w:rFonts w:ascii="Arial" w:hAnsi="Arial" w:cs="Arial"/>
                <w:color w:val="0070C0"/>
                <w:sz w:val="20"/>
                <w:szCs w:val="20"/>
              </w:rPr>
              <w:t>Planning</w:t>
            </w:r>
          </w:p>
          <w:p w:rsidR="00FC4855" w:rsidRPr="002F154D" w:rsidRDefault="00FC4855" w:rsidP="0018787E">
            <w:pPr>
              <w:rPr>
                <w:rFonts w:ascii="Arial" w:hAnsi="Arial" w:cs="Arial"/>
                <w:sz w:val="20"/>
                <w:szCs w:val="20"/>
              </w:rPr>
            </w:pPr>
            <w:r w:rsidRPr="000700B0">
              <w:rPr>
                <w:rFonts w:ascii="Arial" w:hAnsi="Arial" w:cs="Arial"/>
                <w:b/>
                <w:sz w:val="20"/>
                <w:szCs w:val="20"/>
                <w:u w:val="single"/>
              </w:rPr>
              <w:t>Develop their own ideas for writing through reading</w:t>
            </w:r>
            <w:r w:rsidR="0018787E" w:rsidRPr="000700B0">
              <w:rPr>
                <w:rFonts w:ascii="Arial" w:hAnsi="Arial" w:cs="Arial"/>
                <w:b/>
                <w:sz w:val="20"/>
                <w:szCs w:val="20"/>
                <w:u w:val="single"/>
              </w:rPr>
              <w:t xml:space="preserve"> (GD KS2)</w:t>
            </w:r>
            <w:r w:rsidR="0018787E">
              <w:rPr>
                <w:rFonts w:ascii="Arial" w:hAnsi="Arial" w:cs="Arial"/>
                <w:b/>
                <w:sz w:val="20"/>
                <w:szCs w:val="20"/>
                <w:u w:val="single"/>
              </w:rPr>
              <w:t>,</w:t>
            </w:r>
            <w:r w:rsidRPr="002F154D">
              <w:rPr>
                <w:rFonts w:ascii="Arial" w:hAnsi="Arial" w:cs="Arial"/>
                <w:sz w:val="20"/>
                <w:szCs w:val="20"/>
                <w:u w:val="single"/>
              </w:rPr>
              <w:t xml:space="preserve"> </w:t>
            </w:r>
            <w:r w:rsidRPr="000700B0">
              <w:rPr>
                <w:rFonts w:ascii="Arial" w:hAnsi="Arial" w:cs="Arial"/>
                <w:color w:val="7030A0"/>
                <w:sz w:val="20"/>
                <w:szCs w:val="20"/>
                <w:u w:val="single"/>
              </w:rPr>
              <w:t>imagination</w:t>
            </w:r>
            <w:r>
              <w:rPr>
                <w:rFonts w:ascii="Arial" w:hAnsi="Arial" w:cs="Arial"/>
                <w:sz w:val="20"/>
                <w:szCs w:val="20"/>
                <w:u w:val="single"/>
              </w:rPr>
              <w:t xml:space="preserve">, </w:t>
            </w:r>
            <w:r w:rsidRPr="002F154D">
              <w:rPr>
                <w:rFonts w:ascii="Arial" w:hAnsi="Arial" w:cs="Arial"/>
                <w:sz w:val="20"/>
                <w:szCs w:val="20"/>
                <w:u w:val="single"/>
              </w:rPr>
              <w:t xml:space="preserve">research </w:t>
            </w:r>
            <w:r w:rsidRPr="002F154D">
              <w:rPr>
                <w:rFonts w:ascii="Arial" w:hAnsi="Arial" w:cs="Arial"/>
                <w:color w:val="8064A2"/>
                <w:sz w:val="20"/>
                <w:szCs w:val="20"/>
                <w:u w:val="single"/>
              </w:rPr>
              <w:t>and personal experience</w:t>
            </w:r>
            <w:r>
              <w:rPr>
                <w:rFonts w:ascii="Arial" w:hAnsi="Arial" w:cs="Arial"/>
                <w:color w:val="8064A2"/>
                <w:sz w:val="20"/>
                <w:szCs w:val="20"/>
                <w:u w:val="single"/>
              </w:rPr>
              <w:t xml:space="preserve">, choosing which ideas to use and which to discard </w:t>
            </w:r>
          </w:p>
        </w:tc>
        <w:tc>
          <w:tcPr>
            <w:tcW w:w="2791" w:type="dxa"/>
            <w:gridSpan w:val="2"/>
          </w:tcPr>
          <w:p w:rsidR="00FC4855" w:rsidRPr="002F154D" w:rsidRDefault="00FC4855" w:rsidP="00A275A2">
            <w:pPr>
              <w:rPr>
                <w:rFonts w:ascii="Arial" w:hAnsi="Arial" w:cs="Arial"/>
                <w:color w:val="0070C0"/>
                <w:sz w:val="20"/>
                <w:szCs w:val="20"/>
              </w:rPr>
            </w:pPr>
            <w:r w:rsidRPr="002F154D">
              <w:rPr>
                <w:rFonts w:ascii="Arial" w:hAnsi="Arial" w:cs="Arial"/>
                <w:color w:val="0070C0"/>
                <w:sz w:val="20"/>
                <w:szCs w:val="20"/>
              </w:rPr>
              <w:t xml:space="preserve">Planning/ </w:t>
            </w:r>
            <w:r w:rsidRPr="002F154D">
              <w:rPr>
                <w:rFonts w:ascii="Arial" w:hAnsi="Arial" w:cs="Arial"/>
                <w:color w:val="FF0000"/>
                <w:sz w:val="20"/>
                <w:szCs w:val="20"/>
              </w:rPr>
              <w:t>Composing</w:t>
            </w:r>
          </w:p>
          <w:p w:rsidR="00FC4855" w:rsidRPr="000700B0" w:rsidRDefault="00FC4855" w:rsidP="00A275A2">
            <w:pPr>
              <w:spacing w:after="200" w:line="276" w:lineRule="auto"/>
              <w:contextualSpacing/>
              <w:rPr>
                <w:rFonts w:ascii="Arial" w:eastAsia="Calibri" w:hAnsi="Arial" w:cs="Arial"/>
                <w:sz w:val="20"/>
                <w:u w:val="single"/>
              </w:rPr>
            </w:pPr>
            <w:r w:rsidRPr="000700B0">
              <w:rPr>
                <w:rFonts w:ascii="Arial" w:eastAsia="Calibri" w:hAnsi="Arial" w:cs="Arial"/>
                <w:b/>
                <w:sz w:val="20"/>
                <w:u w:val="single"/>
              </w:rPr>
              <w:t xml:space="preserve">Write effectively for a range of purposes and </w:t>
            </w:r>
            <w:r w:rsidRPr="004879A9">
              <w:rPr>
                <w:rFonts w:ascii="Arial" w:eastAsia="Calibri" w:hAnsi="Arial" w:cs="Arial"/>
                <w:color w:val="7030A0"/>
                <w:sz w:val="20"/>
                <w:u w:val="single"/>
              </w:rPr>
              <w:t>(often real)</w:t>
            </w:r>
            <w:r w:rsidRPr="004879A9">
              <w:rPr>
                <w:rFonts w:ascii="Arial" w:eastAsia="Calibri" w:hAnsi="Arial" w:cs="Arial"/>
                <w:b/>
                <w:color w:val="7030A0"/>
                <w:sz w:val="20"/>
                <w:u w:val="single"/>
              </w:rPr>
              <w:t xml:space="preserve"> </w:t>
            </w:r>
            <w:r w:rsidRPr="000700B0">
              <w:rPr>
                <w:rFonts w:ascii="Arial" w:eastAsia="Calibri" w:hAnsi="Arial" w:cs="Arial"/>
                <w:b/>
                <w:sz w:val="20"/>
                <w:u w:val="single"/>
              </w:rPr>
              <w:t>audiences, selecting language that shows good awareness of the reader (EXS</w:t>
            </w:r>
            <w:r>
              <w:rPr>
                <w:rFonts w:ascii="Arial" w:eastAsia="Calibri" w:hAnsi="Arial" w:cs="Arial"/>
                <w:b/>
                <w:sz w:val="20"/>
                <w:u w:val="single"/>
              </w:rPr>
              <w:t xml:space="preserve"> KS2</w:t>
            </w:r>
            <w:r w:rsidRPr="000700B0">
              <w:rPr>
                <w:rFonts w:ascii="Arial" w:eastAsia="Calibri" w:hAnsi="Arial" w:cs="Arial"/>
                <w:b/>
                <w:sz w:val="20"/>
                <w:u w:val="single"/>
              </w:rPr>
              <w:t>)</w:t>
            </w:r>
          </w:p>
          <w:p w:rsidR="00FC4855" w:rsidRPr="002F154D" w:rsidRDefault="00FC4855" w:rsidP="00A275A2">
            <w:pPr>
              <w:rPr>
                <w:rFonts w:ascii="Arial" w:hAnsi="Arial" w:cs="Arial"/>
                <w:sz w:val="20"/>
                <w:szCs w:val="20"/>
              </w:rPr>
            </w:pPr>
          </w:p>
        </w:tc>
        <w:tc>
          <w:tcPr>
            <w:tcW w:w="2793" w:type="dxa"/>
            <w:gridSpan w:val="3"/>
          </w:tcPr>
          <w:p w:rsidR="00FC4855" w:rsidRPr="002F154D" w:rsidRDefault="00FC4855" w:rsidP="00A275A2">
            <w:pPr>
              <w:rPr>
                <w:rFonts w:ascii="Arial" w:hAnsi="Arial" w:cs="Arial"/>
                <w:color w:val="0070C0"/>
                <w:sz w:val="20"/>
                <w:szCs w:val="20"/>
              </w:rPr>
            </w:pPr>
            <w:r w:rsidRPr="002F154D">
              <w:rPr>
                <w:rFonts w:ascii="Arial" w:hAnsi="Arial" w:cs="Arial"/>
                <w:color w:val="0070C0"/>
                <w:sz w:val="20"/>
                <w:szCs w:val="20"/>
              </w:rPr>
              <w:t xml:space="preserve">Planning/ </w:t>
            </w:r>
            <w:r w:rsidRPr="002F154D">
              <w:rPr>
                <w:rFonts w:ascii="Arial" w:hAnsi="Arial" w:cs="Arial"/>
                <w:color w:val="FF0000"/>
                <w:sz w:val="20"/>
                <w:szCs w:val="20"/>
              </w:rPr>
              <w:t>Composing</w:t>
            </w:r>
          </w:p>
          <w:p w:rsidR="00FC4855" w:rsidRPr="00CD3402" w:rsidRDefault="00FC4855" w:rsidP="00A275A2">
            <w:pPr>
              <w:rPr>
                <w:rFonts w:ascii="Arial" w:hAnsi="Arial" w:cs="Arial"/>
                <w:color w:val="0070C0"/>
                <w:sz w:val="20"/>
                <w:szCs w:val="20"/>
              </w:rPr>
            </w:pPr>
            <w:r w:rsidRPr="000700B0">
              <w:rPr>
                <w:rFonts w:ascii="Arial" w:eastAsia="Calibri" w:hAnsi="Arial" w:cs="Arial"/>
                <w:b/>
                <w:sz w:val="20"/>
              </w:rPr>
              <w:t xml:space="preserve">Write effectively for a range of purposes and </w:t>
            </w:r>
            <w:r w:rsidRPr="004879A9">
              <w:rPr>
                <w:rFonts w:ascii="Arial" w:eastAsia="Calibri" w:hAnsi="Arial" w:cs="Arial"/>
                <w:color w:val="7030A0"/>
                <w:sz w:val="20"/>
              </w:rPr>
              <w:t>(often real)</w:t>
            </w:r>
            <w:r w:rsidRPr="004879A9">
              <w:rPr>
                <w:rFonts w:ascii="Arial" w:eastAsia="Calibri" w:hAnsi="Arial" w:cs="Arial"/>
                <w:b/>
                <w:color w:val="7030A0"/>
                <w:sz w:val="20"/>
              </w:rPr>
              <w:t xml:space="preserve"> </w:t>
            </w:r>
            <w:r w:rsidRPr="000700B0">
              <w:rPr>
                <w:rFonts w:ascii="Arial" w:eastAsia="Calibri" w:hAnsi="Arial" w:cs="Arial"/>
                <w:b/>
                <w:sz w:val="20"/>
              </w:rPr>
              <w:t>audiences, selecting the appropriate form and drawing independently on what they have read as m</w:t>
            </w:r>
            <w:r>
              <w:rPr>
                <w:rFonts w:ascii="Arial" w:eastAsia="Calibri" w:hAnsi="Arial" w:cs="Arial"/>
                <w:b/>
                <w:sz w:val="20"/>
              </w:rPr>
              <w:t>odels for their own writing (GD KS2)</w:t>
            </w:r>
          </w:p>
        </w:tc>
        <w:tc>
          <w:tcPr>
            <w:tcW w:w="2787" w:type="dxa"/>
            <w:gridSpan w:val="2"/>
          </w:tcPr>
          <w:p w:rsidR="00FC4855" w:rsidRPr="002F154D" w:rsidRDefault="00FC4855" w:rsidP="00A275A2">
            <w:pPr>
              <w:rPr>
                <w:rFonts w:ascii="Arial" w:hAnsi="Arial" w:cs="Arial"/>
                <w:color w:val="FF0000"/>
                <w:sz w:val="20"/>
                <w:szCs w:val="20"/>
              </w:rPr>
            </w:pPr>
            <w:r w:rsidRPr="002F154D">
              <w:rPr>
                <w:rFonts w:ascii="Arial" w:hAnsi="Arial" w:cs="Arial"/>
                <w:color w:val="FF0000"/>
                <w:sz w:val="20"/>
                <w:szCs w:val="20"/>
              </w:rPr>
              <w:t>Composing</w:t>
            </w:r>
            <w:r>
              <w:rPr>
                <w:rFonts w:ascii="Arial" w:hAnsi="Arial" w:cs="Arial"/>
                <w:color w:val="FF0000"/>
                <w:sz w:val="20"/>
                <w:szCs w:val="20"/>
              </w:rPr>
              <w:t>/</w:t>
            </w:r>
            <w:r w:rsidRPr="000813C7">
              <w:rPr>
                <w:rFonts w:ascii="Arial" w:hAnsi="Arial" w:cs="Arial"/>
                <w:color w:val="FFC000"/>
                <w:sz w:val="20"/>
                <w:szCs w:val="20"/>
              </w:rPr>
              <w:t>Grammar</w:t>
            </w:r>
          </w:p>
          <w:p w:rsidR="00FC4855" w:rsidRPr="002F154D" w:rsidRDefault="00FC4855" w:rsidP="00A275A2">
            <w:pPr>
              <w:rPr>
                <w:rFonts w:ascii="Arial" w:hAnsi="Arial" w:cs="Arial"/>
                <w:sz w:val="20"/>
                <w:szCs w:val="20"/>
              </w:rPr>
            </w:pPr>
            <w:r w:rsidRPr="00E825D3">
              <w:rPr>
                <w:rFonts w:ascii="Arial" w:eastAsia="Calibri" w:hAnsi="Arial" w:cs="Arial"/>
                <w:b/>
                <w:sz w:val="20"/>
              </w:rPr>
              <w:t>Exercise an assured and conscious control over levels of formality, particularly through manipulating grammar and vocabulary to achieve this (GD</w:t>
            </w:r>
            <w:r>
              <w:rPr>
                <w:rFonts w:ascii="Arial" w:eastAsia="Calibri" w:hAnsi="Arial" w:cs="Arial"/>
                <w:b/>
                <w:sz w:val="20"/>
              </w:rPr>
              <w:t xml:space="preserve"> KS2</w:t>
            </w:r>
            <w:r w:rsidRPr="00E825D3">
              <w:rPr>
                <w:rFonts w:ascii="Arial" w:eastAsia="Calibri" w:hAnsi="Arial" w:cs="Arial"/>
                <w:b/>
                <w:sz w:val="20"/>
              </w:rPr>
              <w:t>)</w:t>
            </w:r>
          </w:p>
        </w:tc>
        <w:tc>
          <w:tcPr>
            <w:tcW w:w="2790" w:type="dxa"/>
            <w:gridSpan w:val="2"/>
          </w:tcPr>
          <w:p w:rsidR="00FC4855" w:rsidRPr="002F154D" w:rsidRDefault="00FC4855" w:rsidP="00A275A2">
            <w:pPr>
              <w:rPr>
                <w:rFonts w:ascii="Arial" w:hAnsi="Arial" w:cs="Arial"/>
                <w:color w:val="FF0000"/>
                <w:sz w:val="20"/>
                <w:szCs w:val="20"/>
              </w:rPr>
            </w:pPr>
            <w:r w:rsidRPr="002F154D">
              <w:rPr>
                <w:rFonts w:ascii="Arial" w:hAnsi="Arial" w:cs="Arial"/>
                <w:color w:val="FF0000"/>
                <w:sz w:val="20"/>
                <w:szCs w:val="20"/>
              </w:rPr>
              <w:t>Composing</w:t>
            </w:r>
          </w:p>
          <w:p w:rsidR="00FC4855" w:rsidRPr="002F154D" w:rsidRDefault="00FC4855" w:rsidP="00A275A2">
            <w:pPr>
              <w:rPr>
                <w:rFonts w:ascii="Arial" w:hAnsi="Arial" w:cs="Arial"/>
                <w:sz w:val="20"/>
                <w:szCs w:val="20"/>
              </w:rPr>
            </w:pPr>
            <w:r w:rsidRPr="00E825D3">
              <w:rPr>
                <w:rFonts w:ascii="Arial" w:eastAsia="Calibri" w:hAnsi="Arial" w:cs="Arial"/>
                <w:b/>
                <w:sz w:val="20"/>
              </w:rPr>
              <w:t>Distinguish between the language of speech and writing and choose the appropriate register (GD</w:t>
            </w:r>
            <w:r>
              <w:rPr>
                <w:rFonts w:ascii="Arial" w:eastAsia="Calibri" w:hAnsi="Arial" w:cs="Arial"/>
                <w:b/>
                <w:sz w:val="20"/>
              </w:rPr>
              <w:t xml:space="preserve"> KS2)</w:t>
            </w:r>
          </w:p>
        </w:tc>
      </w:tr>
      <w:tr w:rsidR="00FC4855" w:rsidRPr="002F154D" w:rsidTr="00A275A2">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B05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B050"/>
                <w:sz w:val="20"/>
                <w:szCs w:val="20"/>
                <w:lang w:eastAsia="en-US"/>
              </w:rPr>
            </w:pPr>
          </w:p>
        </w:tc>
      </w:tr>
      <w:tr w:rsidR="00FC4855" w:rsidRPr="00E825D3" w:rsidTr="00A275A2">
        <w:tc>
          <w:tcPr>
            <w:tcW w:w="2787" w:type="dxa"/>
            <w:gridSpan w:val="2"/>
            <w:shd w:val="clear" w:color="auto" w:fill="FFFFFF"/>
          </w:tcPr>
          <w:p w:rsidR="00FC4855" w:rsidRPr="002F154D" w:rsidRDefault="00FC4855" w:rsidP="00A275A2">
            <w:pPr>
              <w:rPr>
                <w:rFonts w:ascii="Arial" w:hAnsi="Arial" w:cs="Arial"/>
                <w:color w:val="FF0000"/>
                <w:sz w:val="20"/>
                <w:szCs w:val="20"/>
              </w:rPr>
            </w:pPr>
            <w:r w:rsidRPr="002F154D">
              <w:rPr>
                <w:rFonts w:ascii="Arial" w:hAnsi="Arial" w:cs="Arial"/>
                <w:color w:val="FF0000"/>
                <w:sz w:val="20"/>
                <w:szCs w:val="20"/>
              </w:rPr>
              <w:t>Composing</w:t>
            </w:r>
          </w:p>
          <w:p w:rsidR="00FC4855" w:rsidRPr="0018787E" w:rsidRDefault="0018787E" w:rsidP="00A275A2">
            <w:pPr>
              <w:rPr>
                <w:rFonts w:ascii="Arial" w:hAnsi="Arial" w:cs="Arial"/>
                <w:b/>
                <w:sz w:val="20"/>
                <w:szCs w:val="20"/>
              </w:rPr>
            </w:pPr>
            <w:r>
              <w:rPr>
                <w:b/>
              </w:rPr>
              <w:t>I</w:t>
            </w:r>
            <w:r w:rsidRPr="0018787E">
              <w:rPr>
                <w:b/>
              </w:rPr>
              <w:t>n narratives, describe settings, characters and atmosphere</w:t>
            </w:r>
            <w:r>
              <w:rPr>
                <w:b/>
              </w:rPr>
              <w:t xml:space="preserve"> (EXS KS2)</w:t>
            </w:r>
          </w:p>
        </w:tc>
        <w:tc>
          <w:tcPr>
            <w:tcW w:w="2791" w:type="dxa"/>
            <w:gridSpan w:val="2"/>
            <w:shd w:val="clear" w:color="auto" w:fill="FFFFFF"/>
          </w:tcPr>
          <w:p w:rsidR="00FC4855" w:rsidRPr="002F154D" w:rsidRDefault="00FC4855" w:rsidP="00A275A2">
            <w:pPr>
              <w:rPr>
                <w:rFonts w:ascii="Arial" w:hAnsi="Arial" w:cs="Arial"/>
                <w:color w:val="FF0000"/>
                <w:sz w:val="20"/>
                <w:szCs w:val="20"/>
              </w:rPr>
            </w:pPr>
            <w:r w:rsidRPr="002F154D">
              <w:rPr>
                <w:rFonts w:ascii="Arial" w:hAnsi="Arial" w:cs="Arial"/>
                <w:color w:val="FF0000"/>
                <w:sz w:val="20"/>
                <w:szCs w:val="20"/>
              </w:rPr>
              <w:t>Composing</w:t>
            </w:r>
          </w:p>
          <w:p w:rsidR="00FC4855" w:rsidRPr="002F154D" w:rsidRDefault="00FC4855" w:rsidP="00A275A2">
            <w:pPr>
              <w:rPr>
                <w:rFonts w:ascii="Arial" w:hAnsi="Arial" w:cs="Arial"/>
                <w:color w:val="8064A2"/>
                <w:sz w:val="20"/>
                <w:szCs w:val="20"/>
                <w:u w:val="single"/>
              </w:rPr>
            </w:pPr>
            <w:r w:rsidRPr="002F154D">
              <w:rPr>
                <w:rFonts w:ascii="Arial" w:hAnsi="Arial" w:cs="Arial"/>
                <w:color w:val="8064A2"/>
                <w:sz w:val="20"/>
                <w:szCs w:val="20"/>
                <w:u w:val="single"/>
              </w:rPr>
              <w:t>Show a controlled, confident and established voice throughout a piece of writing</w:t>
            </w:r>
          </w:p>
          <w:p w:rsidR="00FC4855" w:rsidRPr="00CD3402" w:rsidRDefault="00FC4855" w:rsidP="00A275A2">
            <w:pPr>
              <w:spacing w:after="200" w:line="276" w:lineRule="auto"/>
              <w:contextualSpacing/>
              <w:rPr>
                <w:rFonts w:ascii="Arial" w:eastAsia="Calibri" w:hAnsi="Arial" w:cs="Arial"/>
                <w:b/>
                <w:sz w:val="20"/>
              </w:rPr>
            </w:pPr>
          </w:p>
        </w:tc>
        <w:tc>
          <w:tcPr>
            <w:tcW w:w="2793" w:type="dxa"/>
            <w:gridSpan w:val="3"/>
            <w:shd w:val="clear" w:color="auto" w:fill="FFFFFF"/>
          </w:tcPr>
          <w:p w:rsidR="00FC4855" w:rsidRPr="002F154D" w:rsidRDefault="00FC4855" w:rsidP="00A275A2">
            <w:pPr>
              <w:rPr>
                <w:rFonts w:ascii="Arial" w:hAnsi="Arial" w:cs="Arial"/>
                <w:color w:val="FF0000"/>
                <w:sz w:val="20"/>
                <w:szCs w:val="20"/>
              </w:rPr>
            </w:pPr>
            <w:r w:rsidRPr="002F154D">
              <w:rPr>
                <w:rFonts w:ascii="Arial" w:hAnsi="Arial" w:cs="Arial"/>
                <w:color w:val="FF0000"/>
                <w:sz w:val="20"/>
                <w:szCs w:val="20"/>
              </w:rPr>
              <w:t>Composing</w:t>
            </w:r>
          </w:p>
          <w:p w:rsidR="00FC4855" w:rsidRPr="00737071" w:rsidRDefault="0018787E" w:rsidP="0018787E">
            <w:pPr>
              <w:rPr>
                <w:rFonts w:ascii="Arial" w:eastAsia="Calibri" w:hAnsi="Arial" w:cs="Arial"/>
                <w:b/>
                <w:sz w:val="20"/>
              </w:rPr>
            </w:pPr>
            <w:r>
              <w:rPr>
                <w:rFonts w:ascii="Arial" w:hAnsi="Arial" w:cs="Arial"/>
                <w:b/>
                <w:sz w:val="20"/>
                <w:szCs w:val="20"/>
                <w:u w:val="single"/>
              </w:rPr>
              <w:t xml:space="preserve">Integrate speech into a narrative </w:t>
            </w:r>
            <w:r w:rsidRPr="00F26104">
              <w:rPr>
                <w:rFonts w:ascii="Arial" w:hAnsi="Arial" w:cs="Arial"/>
                <w:b/>
                <w:sz w:val="20"/>
                <w:szCs w:val="20"/>
                <w:u w:val="single"/>
              </w:rPr>
              <w:t xml:space="preserve">to convey </w:t>
            </w:r>
            <w:r w:rsidRPr="00F26104">
              <w:rPr>
                <w:rFonts w:ascii="Arial" w:hAnsi="Arial" w:cs="Arial"/>
                <w:b/>
                <w:color w:val="8064A2"/>
                <w:sz w:val="20"/>
                <w:szCs w:val="20"/>
                <w:u w:val="single"/>
              </w:rPr>
              <w:t>and develop</w:t>
            </w:r>
            <w:r w:rsidRPr="00F26104">
              <w:rPr>
                <w:rFonts w:ascii="Arial" w:hAnsi="Arial" w:cs="Arial"/>
                <w:b/>
                <w:sz w:val="20"/>
                <w:szCs w:val="20"/>
                <w:u w:val="single"/>
              </w:rPr>
              <w:t xml:space="preserve"> a character and to advance action (EXS KS2)</w:t>
            </w:r>
          </w:p>
        </w:tc>
        <w:tc>
          <w:tcPr>
            <w:tcW w:w="2787" w:type="dxa"/>
            <w:gridSpan w:val="2"/>
            <w:shd w:val="clear" w:color="auto" w:fill="FFFFFF"/>
          </w:tcPr>
          <w:p w:rsidR="00FC4855" w:rsidRPr="002F154D" w:rsidRDefault="00FC4855" w:rsidP="00A275A2">
            <w:pPr>
              <w:rPr>
                <w:rFonts w:ascii="Arial" w:hAnsi="Arial" w:cs="Arial"/>
                <w:color w:val="FF0000"/>
                <w:sz w:val="20"/>
                <w:szCs w:val="20"/>
              </w:rPr>
            </w:pPr>
            <w:r w:rsidRPr="002F154D">
              <w:rPr>
                <w:rFonts w:ascii="Arial" w:hAnsi="Arial" w:cs="Arial"/>
                <w:color w:val="FF0000"/>
                <w:sz w:val="20"/>
                <w:szCs w:val="20"/>
              </w:rPr>
              <w:t>Composing</w:t>
            </w:r>
          </w:p>
          <w:p w:rsidR="00FC4855" w:rsidRPr="00F26104" w:rsidRDefault="0018787E" w:rsidP="00A275A2">
            <w:pPr>
              <w:rPr>
                <w:rFonts w:ascii="Arial" w:hAnsi="Arial" w:cs="Arial"/>
                <w:color w:val="8064A2"/>
                <w:sz w:val="20"/>
                <w:szCs w:val="20"/>
                <w:u w:val="single"/>
              </w:rPr>
            </w:pPr>
            <w:r w:rsidRPr="00EC02A3">
              <w:rPr>
                <w:rFonts w:ascii="Arial" w:hAnsi="Arial" w:cs="Arial"/>
                <w:sz w:val="20"/>
                <w:szCs w:val="20"/>
                <w:u w:val="single"/>
              </w:rPr>
              <w:t xml:space="preserve">Carefully select words </w:t>
            </w:r>
            <w:r w:rsidRPr="00EC02A3">
              <w:rPr>
                <w:rFonts w:ascii="Arial" w:hAnsi="Arial" w:cs="Arial"/>
                <w:sz w:val="20"/>
                <w:szCs w:val="20"/>
              </w:rPr>
              <w:t>(</w:t>
            </w:r>
            <w:r w:rsidRPr="00EC02A3">
              <w:rPr>
                <w:rFonts w:ascii="Arial" w:hAnsi="Arial" w:cs="Arial"/>
                <w:color w:val="7030A0"/>
                <w:sz w:val="20"/>
                <w:szCs w:val="20"/>
              </w:rPr>
              <w:t>including some from Appendix B – Year 6)</w:t>
            </w:r>
            <w:r w:rsidRPr="00EC02A3">
              <w:rPr>
                <w:rFonts w:ascii="Arial" w:hAnsi="Arial" w:cs="Arial"/>
                <w:color w:val="7030A0"/>
                <w:sz w:val="20"/>
                <w:szCs w:val="20"/>
                <w:u w:val="single"/>
              </w:rPr>
              <w:t xml:space="preserve"> </w:t>
            </w:r>
            <w:r w:rsidRPr="00EC02A3">
              <w:rPr>
                <w:rFonts w:ascii="Arial" w:hAnsi="Arial" w:cs="Arial"/>
                <w:sz w:val="20"/>
                <w:szCs w:val="20"/>
                <w:u w:val="single"/>
              </w:rPr>
              <w:t xml:space="preserve">to create effects, sustain and develop ideas </w:t>
            </w:r>
            <w:r w:rsidRPr="00EC02A3">
              <w:rPr>
                <w:rFonts w:ascii="Arial" w:hAnsi="Arial" w:cs="Arial"/>
                <w:color w:val="8064A2"/>
                <w:sz w:val="20"/>
                <w:szCs w:val="20"/>
                <w:u w:val="single"/>
              </w:rPr>
              <w:t xml:space="preserve">and </w:t>
            </w:r>
            <w:proofErr w:type="gramStart"/>
            <w:r w:rsidRPr="00EC02A3">
              <w:rPr>
                <w:rFonts w:ascii="Arial" w:hAnsi="Arial" w:cs="Arial"/>
                <w:color w:val="8064A2"/>
                <w:sz w:val="20"/>
                <w:szCs w:val="20"/>
                <w:u w:val="single"/>
              </w:rPr>
              <w:t>create  vivid</w:t>
            </w:r>
            <w:proofErr w:type="gramEnd"/>
            <w:r w:rsidRPr="00EC02A3">
              <w:rPr>
                <w:rFonts w:ascii="Arial" w:hAnsi="Arial" w:cs="Arial"/>
                <w:color w:val="8064A2"/>
                <w:sz w:val="20"/>
                <w:szCs w:val="20"/>
                <w:u w:val="single"/>
              </w:rPr>
              <w:t xml:space="preserve"> description</w:t>
            </w:r>
          </w:p>
        </w:tc>
        <w:tc>
          <w:tcPr>
            <w:tcW w:w="2790" w:type="dxa"/>
            <w:gridSpan w:val="2"/>
            <w:shd w:val="clear" w:color="auto" w:fill="FFFFFF"/>
          </w:tcPr>
          <w:p w:rsidR="000A2C9D" w:rsidRPr="002F154D" w:rsidRDefault="000A2C9D" w:rsidP="000A2C9D">
            <w:pPr>
              <w:rPr>
                <w:rFonts w:ascii="Arial" w:eastAsia="Arial Unicode MS" w:hAnsi="Arial" w:cs="Arial"/>
                <w:sz w:val="20"/>
                <w:szCs w:val="20"/>
              </w:rPr>
            </w:pPr>
            <w:r w:rsidRPr="002F154D">
              <w:rPr>
                <w:rFonts w:ascii="Arial" w:hAnsi="Arial" w:cs="Arial"/>
                <w:color w:val="00B050"/>
                <w:sz w:val="20"/>
                <w:szCs w:val="20"/>
              </w:rPr>
              <w:t>Evaluating</w:t>
            </w:r>
            <w:r w:rsidRPr="002F154D">
              <w:rPr>
                <w:rFonts w:ascii="Arial" w:eastAsia="Arial Unicode MS" w:hAnsi="Arial" w:cs="Arial"/>
                <w:sz w:val="20"/>
                <w:szCs w:val="20"/>
              </w:rPr>
              <w:t xml:space="preserve"> </w:t>
            </w:r>
          </w:p>
          <w:p w:rsidR="00FC4855" w:rsidRPr="002F154D" w:rsidRDefault="000A2C9D" w:rsidP="000A2C9D">
            <w:pPr>
              <w:rPr>
                <w:rFonts w:ascii="Arial" w:hAnsi="Arial" w:cs="Arial"/>
                <w:color w:val="FF0000"/>
                <w:sz w:val="20"/>
                <w:szCs w:val="20"/>
              </w:rPr>
            </w:pPr>
            <w:r>
              <w:rPr>
                <w:rFonts w:ascii="Arial" w:eastAsia="Arial Unicode MS" w:hAnsi="Arial" w:cs="Arial"/>
                <w:sz w:val="20"/>
                <w:szCs w:val="20"/>
              </w:rPr>
              <w:t>Independently and effectively revise, edit and proofread their work</w:t>
            </w:r>
          </w:p>
          <w:p w:rsidR="00FC4855" w:rsidRPr="00E825D3" w:rsidRDefault="00FC4855" w:rsidP="00A275A2">
            <w:pPr>
              <w:rPr>
                <w:rFonts w:ascii="Arial" w:hAnsi="Arial" w:cs="Arial"/>
                <w:b/>
                <w:sz w:val="20"/>
                <w:szCs w:val="20"/>
              </w:rPr>
            </w:pPr>
          </w:p>
        </w:tc>
      </w:tr>
      <w:tr w:rsidR="00FC4855" w:rsidRPr="002F154D" w:rsidTr="00A275A2">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B05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B050"/>
                <w:sz w:val="20"/>
                <w:szCs w:val="20"/>
                <w:lang w:eastAsia="en-US"/>
              </w:rPr>
            </w:pPr>
          </w:p>
        </w:tc>
      </w:tr>
      <w:tr w:rsidR="00FC4855" w:rsidRPr="002F154D" w:rsidTr="00A275A2">
        <w:tc>
          <w:tcPr>
            <w:tcW w:w="2787" w:type="dxa"/>
            <w:gridSpan w:val="2"/>
            <w:shd w:val="clear" w:color="auto" w:fill="FFFFFF"/>
          </w:tcPr>
          <w:p w:rsidR="000A2C9D" w:rsidRPr="002F154D" w:rsidRDefault="000A2C9D" w:rsidP="000A2C9D">
            <w:pPr>
              <w:rPr>
                <w:rFonts w:ascii="Arial" w:hAnsi="Arial" w:cs="Arial"/>
                <w:color w:val="FFC000"/>
                <w:sz w:val="20"/>
                <w:szCs w:val="20"/>
              </w:rPr>
            </w:pPr>
            <w:r>
              <w:rPr>
                <w:rFonts w:ascii="Arial" w:hAnsi="Arial" w:cs="Arial"/>
                <w:color w:val="FFC000"/>
                <w:sz w:val="20"/>
                <w:szCs w:val="20"/>
              </w:rPr>
              <w:t>Grammar</w:t>
            </w:r>
          </w:p>
          <w:p w:rsidR="00FC4855" w:rsidRPr="002F154D" w:rsidRDefault="000A2C9D" w:rsidP="000A2C9D">
            <w:pPr>
              <w:rPr>
                <w:rFonts w:ascii="Arial" w:hAnsi="Arial" w:cs="Arial"/>
                <w:sz w:val="20"/>
                <w:szCs w:val="20"/>
              </w:rPr>
            </w:pPr>
            <w:r w:rsidRPr="00F26104">
              <w:rPr>
                <w:rFonts w:ascii="Arial" w:eastAsia="Calibri" w:hAnsi="Arial" w:cs="Arial"/>
                <w:b/>
                <w:sz w:val="20"/>
                <w:u w:val="single"/>
              </w:rPr>
              <w:t>Select vocabulary and grammatical structures that reflect what the writing requires, and use these mostly appropriately (EXS KS2)</w:t>
            </w:r>
          </w:p>
        </w:tc>
        <w:tc>
          <w:tcPr>
            <w:tcW w:w="2791" w:type="dxa"/>
            <w:gridSpan w:val="2"/>
            <w:shd w:val="clear" w:color="auto" w:fill="FFFFFF"/>
          </w:tcPr>
          <w:p w:rsidR="000A2C9D" w:rsidRPr="002F154D" w:rsidRDefault="000A2C9D" w:rsidP="000A2C9D">
            <w:pPr>
              <w:rPr>
                <w:rFonts w:ascii="Arial" w:hAnsi="Arial" w:cs="Arial"/>
                <w:color w:val="FFC000"/>
                <w:sz w:val="20"/>
                <w:szCs w:val="20"/>
              </w:rPr>
            </w:pPr>
            <w:r>
              <w:rPr>
                <w:rFonts w:ascii="Arial" w:hAnsi="Arial" w:cs="Arial"/>
                <w:color w:val="FFC000"/>
                <w:sz w:val="20"/>
                <w:szCs w:val="20"/>
              </w:rPr>
              <w:t xml:space="preserve">Grammar </w:t>
            </w:r>
          </w:p>
          <w:p w:rsidR="00FC4855" w:rsidRPr="00CD3402" w:rsidRDefault="000A2C9D" w:rsidP="000A2C9D">
            <w:pPr>
              <w:rPr>
                <w:rFonts w:ascii="Arial" w:eastAsia="Calibri" w:hAnsi="Arial" w:cs="Arial"/>
              </w:rPr>
            </w:pPr>
            <w:r w:rsidRPr="00D62BF9">
              <w:rPr>
                <w:rFonts w:ascii="Arial" w:eastAsia="Calibri" w:hAnsi="Arial" w:cs="Arial"/>
                <w:b/>
                <w:sz w:val="20"/>
                <w:u w:val="single"/>
              </w:rPr>
              <w:t>Use a range of devices for cohesion within and across paragraphs e.g. conjunctions, adverbials of time and place, pronouns, synonyms (EXS</w:t>
            </w:r>
            <w:r>
              <w:rPr>
                <w:rFonts w:ascii="Arial" w:eastAsia="Calibri" w:hAnsi="Arial" w:cs="Arial"/>
                <w:b/>
                <w:sz w:val="20"/>
                <w:u w:val="single"/>
              </w:rPr>
              <w:t xml:space="preserve"> KS2)</w:t>
            </w:r>
          </w:p>
        </w:tc>
        <w:tc>
          <w:tcPr>
            <w:tcW w:w="2793" w:type="dxa"/>
            <w:gridSpan w:val="3"/>
            <w:shd w:val="clear" w:color="auto" w:fill="FFFFFF"/>
          </w:tcPr>
          <w:p w:rsidR="004E6263" w:rsidRPr="002F154D" w:rsidRDefault="004E6263" w:rsidP="004E6263">
            <w:pPr>
              <w:rPr>
                <w:rFonts w:ascii="Arial" w:hAnsi="Arial" w:cs="Arial"/>
                <w:color w:val="FFC000"/>
                <w:sz w:val="20"/>
                <w:szCs w:val="20"/>
              </w:rPr>
            </w:pPr>
            <w:r>
              <w:rPr>
                <w:rFonts w:ascii="Arial" w:hAnsi="Arial" w:cs="Arial"/>
                <w:color w:val="FFC000"/>
                <w:sz w:val="20"/>
                <w:szCs w:val="20"/>
              </w:rPr>
              <w:t>Grammar</w:t>
            </w:r>
          </w:p>
          <w:p w:rsidR="00FC4855" w:rsidRPr="002F154D" w:rsidRDefault="000A2C9D" w:rsidP="000A2C9D">
            <w:pPr>
              <w:rPr>
                <w:rFonts w:ascii="Arial" w:hAnsi="Arial" w:cs="Arial"/>
                <w:sz w:val="20"/>
                <w:szCs w:val="20"/>
              </w:rPr>
            </w:pPr>
            <w:r w:rsidRPr="00D62BF9">
              <w:rPr>
                <w:rFonts w:ascii="Arial" w:hAnsi="Arial" w:cs="Arial"/>
                <w:sz w:val="20"/>
                <w:szCs w:val="20"/>
              </w:rPr>
              <w:t>Use passive voice appropriately in writing</w:t>
            </w:r>
          </w:p>
        </w:tc>
        <w:tc>
          <w:tcPr>
            <w:tcW w:w="2787" w:type="dxa"/>
            <w:gridSpan w:val="2"/>
            <w:shd w:val="clear" w:color="auto" w:fill="FFFFFF"/>
          </w:tcPr>
          <w:p w:rsidR="004E6263" w:rsidRPr="002F154D" w:rsidRDefault="004E6263" w:rsidP="004E6263">
            <w:pPr>
              <w:rPr>
                <w:rFonts w:ascii="Arial" w:hAnsi="Arial" w:cs="Arial"/>
                <w:color w:val="FFC000"/>
                <w:sz w:val="20"/>
                <w:szCs w:val="20"/>
              </w:rPr>
            </w:pPr>
            <w:r>
              <w:rPr>
                <w:rFonts w:ascii="Arial" w:hAnsi="Arial" w:cs="Arial"/>
                <w:color w:val="FFC000"/>
                <w:sz w:val="20"/>
                <w:szCs w:val="20"/>
              </w:rPr>
              <w:t>Grammar</w:t>
            </w:r>
          </w:p>
          <w:p w:rsidR="00FC4855" w:rsidRPr="00D11AAD" w:rsidRDefault="004E6263" w:rsidP="004E6263">
            <w:pPr>
              <w:spacing w:after="200" w:line="276" w:lineRule="auto"/>
              <w:contextualSpacing/>
              <w:rPr>
                <w:rFonts w:ascii="Arial" w:eastAsia="Calibri" w:hAnsi="Arial" w:cs="Arial"/>
                <w:b/>
                <w:sz w:val="20"/>
                <w:szCs w:val="20"/>
              </w:rPr>
            </w:pPr>
            <w:r w:rsidRPr="00D11AAD">
              <w:rPr>
                <w:rFonts w:ascii="Arial" w:hAnsi="Arial" w:cs="Arial"/>
                <w:b/>
                <w:sz w:val="20"/>
                <w:szCs w:val="20"/>
              </w:rPr>
              <w:t>Use verb tenses consistently and correctly throughout their writing (EXS KS2)</w:t>
            </w:r>
          </w:p>
        </w:tc>
        <w:tc>
          <w:tcPr>
            <w:tcW w:w="2790" w:type="dxa"/>
            <w:gridSpan w:val="2"/>
            <w:shd w:val="clear" w:color="auto" w:fill="FFFFFF"/>
          </w:tcPr>
          <w:p w:rsidR="004E6263" w:rsidRPr="002F154D" w:rsidRDefault="004E6263" w:rsidP="004E6263">
            <w:pPr>
              <w:rPr>
                <w:rFonts w:ascii="Arial" w:hAnsi="Arial" w:cs="Arial"/>
                <w:color w:val="7030A0"/>
                <w:sz w:val="20"/>
                <w:szCs w:val="20"/>
              </w:rPr>
            </w:pPr>
            <w:r w:rsidRPr="002F154D">
              <w:rPr>
                <w:rFonts w:ascii="Arial" w:hAnsi="Arial" w:cs="Arial"/>
                <w:color w:val="7030A0"/>
                <w:sz w:val="20"/>
                <w:szCs w:val="20"/>
              </w:rPr>
              <w:t>Punctuation</w:t>
            </w:r>
          </w:p>
          <w:p w:rsidR="00FC4855" w:rsidRPr="002F154D" w:rsidRDefault="004E6263" w:rsidP="004E6263">
            <w:pPr>
              <w:rPr>
                <w:rFonts w:ascii="Arial" w:hAnsi="Arial" w:cs="Arial"/>
                <w:sz w:val="20"/>
                <w:szCs w:val="20"/>
              </w:rPr>
            </w:pPr>
            <w:r>
              <w:rPr>
                <w:rFonts w:ascii="Arial" w:eastAsia="Calibri" w:hAnsi="Arial" w:cs="Arial"/>
                <w:b/>
                <w:sz w:val="20"/>
              </w:rPr>
              <w:t xml:space="preserve">Confidently and correctly use punctuation taught in previous year groups </w:t>
            </w:r>
            <w:r>
              <w:rPr>
                <w:rFonts w:ascii="Arial" w:hAnsi="Arial" w:cs="Arial"/>
                <w:b/>
                <w:sz w:val="20"/>
                <w:szCs w:val="20"/>
              </w:rPr>
              <w:t>(contributes to EXS KS2 and GD KS2)</w:t>
            </w:r>
          </w:p>
        </w:tc>
      </w:tr>
      <w:tr w:rsidR="00FC4855" w:rsidRPr="002F154D" w:rsidTr="00A275A2">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B05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B050"/>
                <w:sz w:val="20"/>
                <w:szCs w:val="20"/>
                <w:lang w:eastAsia="en-US"/>
              </w:rPr>
            </w:pPr>
          </w:p>
        </w:tc>
      </w:tr>
      <w:tr w:rsidR="00FC4855" w:rsidRPr="00D62BF9" w:rsidTr="00A275A2">
        <w:tc>
          <w:tcPr>
            <w:tcW w:w="2787" w:type="dxa"/>
            <w:gridSpan w:val="2"/>
            <w:shd w:val="clear" w:color="auto" w:fill="FFFFFF"/>
          </w:tcPr>
          <w:p w:rsidR="000A2C9D" w:rsidRPr="002F154D" w:rsidRDefault="000A2C9D" w:rsidP="000A2C9D">
            <w:pPr>
              <w:rPr>
                <w:rFonts w:ascii="Arial" w:hAnsi="Arial" w:cs="Arial"/>
                <w:color w:val="00B0F0"/>
                <w:sz w:val="20"/>
                <w:szCs w:val="20"/>
              </w:rPr>
            </w:pPr>
            <w:r>
              <w:rPr>
                <w:rFonts w:ascii="Arial" w:hAnsi="Arial" w:cs="Arial"/>
                <w:color w:val="7030A0"/>
                <w:sz w:val="20"/>
                <w:szCs w:val="20"/>
              </w:rPr>
              <w:t>Punctuation</w:t>
            </w:r>
          </w:p>
          <w:p w:rsidR="00FC4855" w:rsidRPr="00737071" w:rsidRDefault="000A2C9D" w:rsidP="000A2C9D">
            <w:pPr>
              <w:rPr>
                <w:rFonts w:ascii="Arial" w:hAnsi="Arial" w:cs="Arial"/>
                <w:sz w:val="20"/>
                <w:szCs w:val="20"/>
              </w:rPr>
            </w:pPr>
            <w:r w:rsidRPr="00980300">
              <w:rPr>
                <w:rFonts w:ascii="Arial" w:hAnsi="Arial" w:cs="Arial"/>
                <w:b/>
                <w:sz w:val="20"/>
                <w:szCs w:val="20"/>
              </w:rPr>
              <w:t>Use hyphens appropriately in common words</w:t>
            </w:r>
            <w:r>
              <w:rPr>
                <w:rFonts w:ascii="Arial" w:hAnsi="Arial" w:cs="Arial"/>
                <w:b/>
                <w:sz w:val="20"/>
                <w:szCs w:val="20"/>
              </w:rPr>
              <w:t xml:space="preserve"> (contributes to EXS KS2 and GD KS2)</w:t>
            </w:r>
          </w:p>
        </w:tc>
        <w:tc>
          <w:tcPr>
            <w:tcW w:w="2791" w:type="dxa"/>
            <w:gridSpan w:val="2"/>
            <w:shd w:val="clear" w:color="auto" w:fill="FFFFFF"/>
          </w:tcPr>
          <w:p w:rsidR="000A2C9D" w:rsidRPr="002F154D" w:rsidRDefault="000A2C9D" w:rsidP="000A2C9D">
            <w:pPr>
              <w:rPr>
                <w:rFonts w:ascii="Arial" w:hAnsi="Arial" w:cs="Arial"/>
                <w:color w:val="00B0F0"/>
                <w:sz w:val="20"/>
                <w:szCs w:val="20"/>
              </w:rPr>
            </w:pPr>
            <w:r>
              <w:rPr>
                <w:rFonts w:ascii="Arial" w:hAnsi="Arial" w:cs="Arial"/>
                <w:color w:val="7030A0"/>
                <w:sz w:val="20"/>
                <w:szCs w:val="20"/>
              </w:rPr>
              <w:t>Punctuation</w:t>
            </w:r>
          </w:p>
          <w:p w:rsidR="00FC4855" w:rsidRPr="002F154D" w:rsidRDefault="000A2C9D" w:rsidP="000A2C9D">
            <w:pPr>
              <w:rPr>
                <w:rFonts w:ascii="Arial" w:hAnsi="Arial" w:cs="Arial"/>
                <w:sz w:val="20"/>
                <w:szCs w:val="20"/>
              </w:rPr>
            </w:pPr>
            <w:r>
              <w:rPr>
                <w:rFonts w:ascii="Arial" w:hAnsi="Arial" w:cs="Arial"/>
                <w:b/>
                <w:sz w:val="20"/>
                <w:szCs w:val="20"/>
              </w:rPr>
              <w:t>Use ellipsis appropriately (contributes to EXS KS2 and GD KS2)</w:t>
            </w:r>
          </w:p>
        </w:tc>
        <w:tc>
          <w:tcPr>
            <w:tcW w:w="2793" w:type="dxa"/>
            <w:gridSpan w:val="3"/>
            <w:shd w:val="clear" w:color="auto" w:fill="FFFFFF"/>
          </w:tcPr>
          <w:p w:rsidR="000A2C9D" w:rsidRPr="002F154D" w:rsidRDefault="000A2C9D" w:rsidP="000A2C9D">
            <w:pPr>
              <w:rPr>
                <w:rFonts w:ascii="Arial" w:hAnsi="Arial" w:cs="Arial"/>
                <w:color w:val="00B0F0"/>
                <w:sz w:val="20"/>
                <w:szCs w:val="20"/>
              </w:rPr>
            </w:pPr>
            <w:r>
              <w:rPr>
                <w:rFonts w:ascii="Arial" w:hAnsi="Arial" w:cs="Arial"/>
                <w:color w:val="7030A0"/>
                <w:sz w:val="20"/>
                <w:szCs w:val="20"/>
              </w:rPr>
              <w:t>Punctuation</w:t>
            </w:r>
          </w:p>
          <w:p w:rsidR="00FC4855" w:rsidRPr="002F154D" w:rsidRDefault="000A2C9D" w:rsidP="000A2C9D">
            <w:pPr>
              <w:spacing w:after="200" w:line="276" w:lineRule="auto"/>
              <w:contextualSpacing/>
              <w:rPr>
                <w:rFonts w:ascii="Arial" w:hAnsi="Arial" w:cs="Arial"/>
                <w:color w:val="00B050"/>
                <w:sz w:val="20"/>
                <w:szCs w:val="20"/>
              </w:rPr>
            </w:pPr>
            <w:r>
              <w:rPr>
                <w:rFonts w:ascii="Arial" w:hAnsi="Arial" w:cs="Arial"/>
                <w:b/>
                <w:sz w:val="20"/>
                <w:szCs w:val="20"/>
              </w:rPr>
              <w:t>Use punctuation consistently with bullet points (contributes to EXS KS2 and GD KS2</w:t>
            </w:r>
          </w:p>
        </w:tc>
        <w:tc>
          <w:tcPr>
            <w:tcW w:w="2787" w:type="dxa"/>
            <w:gridSpan w:val="2"/>
            <w:shd w:val="clear" w:color="auto" w:fill="FFFFFF"/>
          </w:tcPr>
          <w:p w:rsidR="000A2C9D" w:rsidRPr="002F154D" w:rsidRDefault="000A2C9D" w:rsidP="000A2C9D">
            <w:pPr>
              <w:rPr>
                <w:rFonts w:ascii="Arial" w:hAnsi="Arial" w:cs="Arial"/>
                <w:color w:val="7030A0"/>
                <w:sz w:val="20"/>
                <w:szCs w:val="20"/>
              </w:rPr>
            </w:pPr>
            <w:r w:rsidRPr="002F154D">
              <w:rPr>
                <w:rFonts w:ascii="Arial" w:hAnsi="Arial" w:cs="Arial"/>
                <w:color w:val="7030A0"/>
                <w:sz w:val="20"/>
                <w:szCs w:val="20"/>
              </w:rPr>
              <w:t>Punctuation</w:t>
            </w:r>
          </w:p>
          <w:p w:rsidR="00FC4855" w:rsidRPr="002F154D" w:rsidRDefault="000A2C9D" w:rsidP="000A2C9D">
            <w:pPr>
              <w:rPr>
                <w:rFonts w:ascii="Arial" w:hAnsi="Arial" w:cs="Arial"/>
                <w:sz w:val="20"/>
                <w:szCs w:val="20"/>
              </w:rPr>
            </w:pPr>
            <w:r w:rsidRPr="00980300">
              <w:rPr>
                <w:rFonts w:ascii="Arial" w:hAnsi="Arial" w:cs="Arial"/>
                <w:b/>
                <w:sz w:val="20"/>
                <w:szCs w:val="20"/>
              </w:rPr>
              <w:t>Use colons and semi-colons appropriately</w:t>
            </w:r>
            <w:r>
              <w:rPr>
                <w:rFonts w:ascii="Arial" w:hAnsi="Arial" w:cs="Arial"/>
                <w:b/>
                <w:sz w:val="20"/>
                <w:szCs w:val="20"/>
              </w:rPr>
              <w:t xml:space="preserve"> (contributes to EXS KS2 and GD KS2)</w:t>
            </w:r>
          </w:p>
        </w:tc>
        <w:tc>
          <w:tcPr>
            <w:tcW w:w="2790" w:type="dxa"/>
            <w:gridSpan w:val="2"/>
            <w:shd w:val="clear" w:color="auto" w:fill="FFFFFF"/>
          </w:tcPr>
          <w:p w:rsidR="004E6263" w:rsidRPr="002F154D" w:rsidRDefault="004E6263" w:rsidP="004E6263">
            <w:pPr>
              <w:rPr>
                <w:rFonts w:ascii="Arial" w:hAnsi="Arial" w:cs="Arial"/>
                <w:color w:val="7030A0"/>
                <w:sz w:val="20"/>
                <w:szCs w:val="20"/>
              </w:rPr>
            </w:pPr>
            <w:r w:rsidRPr="002F154D">
              <w:rPr>
                <w:rFonts w:ascii="Arial" w:hAnsi="Arial" w:cs="Arial"/>
                <w:color w:val="7030A0"/>
                <w:sz w:val="20"/>
                <w:szCs w:val="20"/>
              </w:rPr>
              <w:t>Punctuation</w:t>
            </w:r>
          </w:p>
          <w:p w:rsidR="00FC4855" w:rsidRPr="00D62BF9" w:rsidRDefault="004E6263" w:rsidP="004E6263">
            <w:pPr>
              <w:rPr>
                <w:rFonts w:ascii="Arial" w:hAnsi="Arial" w:cs="Arial"/>
                <w:b/>
                <w:color w:val="7030A0"/>
                <w:sz w:val="20"/>
                <w:szCs w:val="20"/>
              </w:rPr>
            </w:pPr>
            <w:r w:rsidRPr="00980300">
              <w:rPr>
                <w:rFonts w:ascii="Arial" w:hAnsi="Arial" w:cs="Arial"/>
                <w:b/>
                <w:sz w:val="20"/>
                <w:szCs w:val="20"/>
              </w:rPr>
              <w:t>Use dashes appropriately</w:t>
            </w:r>
            <w:r>
              <w:rPr>
                <w:rFonts w:ascii="Arial" w:hAnsi="Arial" w:cs="Arial"/>
                <w:b/>
                <w:sz w:val="20"/>
                <w:szCs w:val="20"/>
              </w:rPr>
              <w:t xml:space="preserve"> (contributes to EXS KS2 and GD KS2)</w:t>
            </w:r>
          </w:p>
        </w:tc>
      </w:tr>
      <w:tr w:rsidR="00FC4855" w:rsidRPr="002F154D" w:rsidTr="00A275A2">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B05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B050"/>
                <w:sz w:val="20"/>
                <w:szCs w:val="20"/>
                <w:lang w:eastAsia="en-US"/>
              </w:rPr>
            </w:pPr>
          </w:p>
        </w:tc>
      </w:tr>
      <w:tr w:rsidR="00FC4855" w:rsidRPr="002F154D" w:rsidTr="00A275A2">
        <w:tc>
          <w:tcPr>
            <w:tcW w:w="2787" w:type="dxa"/>
            <w:gridSpan w:val="2"/>
            <w:shd w:val="clear" w:color="auto" w:fill="FFFFFF"/>
          </w:tcPr>
          <w:p w:rsidR="004E6263" w:rsidRPr="002F154D" w:rsidRDefault="004E6263" w:rsidP="004E6263">
            <w:pPr>
              <w:rPr>
                <w:rFonts w:ascii="Arial" w:hAnsi="Arial" w:cs="Arial"/>
                <w:color w:val="7030A0"/>
                <w:sz w:val="20"/>
                <w:szCs w:val="20"/>
              </w:rPr>
            </w:pPr>
            <w:r w:rsidRPr="002F154D">
              <w:rPr>
                <w:rFonts w:ascii="Arial" w:hAnsi="Arial" w:cs="Arial"/>
                <w:color w:val="7030A0"/>
                <w:sz w:val="20"/>
                <w:szCs w:val="20"/>
              </w:rPr>
              <w:t>Punctuation</w:t>
            </w:r>
          </w:p>
          <w:p w:rsidR="00FC4855" w:rsidRPr="004E6263" w:rsidRDefault="004E6263" w:rsidP="004E6263">
            <w:pPr>
              <w:rPr>
                <w:rFonts w:ascii="Arial" w:hAnsi="Arial" w:cs="Arial"/>
                <w:b/>
                <w:sz w:val="20"/>
                <w:szCs w:val="20"/>
              </w:rPr>
            </w:pPr>
            <w:r>
              <w:rPr>
                <w:rFonts w:ascii="Arial" w:hAnsi="Arial" w:cs="Arial"/>
                <w:b/>
                <w:sz w:val="20"/>
              </w:rPr>
              <w:t>Use</w:t>
            </w:r>
            <w:r w:rsidRPr="00980300">
              <w:rPr>
                <w:rFonts w:ascii="Arial" w:hAnsi="Arial" w:cs="Arial"/>
                <w:b/>
                <w:sz w:val="20"/>
              </w:rPr>
              <w:t xml:space="preserve"> punc</w:t>
            </w:r>
            <w:r>
              <w:rPr>
                <w:rFonts w:ascii="Arial" w:hAnsi="Arial" w:cs="Arial"/>
                <w:b/>
                <w:sz w:val="20"/>
              </w:rPr>
              <w:t>tuation precisely</w:t>
            </w:r>
            <w:r w:rsidRPr="00980300">
              <w:rPr>
                <w:rFonts w:ascii="Arial" w:hAnsi="Arial" w:cs="Arial"/>
                <w:b/>
                <w:sz w:val="20"/>
              </w:rPr>
              <w:t xml:space="preserve"> to avoid ambiguity and to enhance meaning (GD KS2</w:t>
            </w:r>
            <w:r w:rsidRPr="00980300">
              <w:rPr>
                <w:rFonts w:ascii="Arial" w:hAnsi="Arial" w:cs="Arial"/>
                <w:sz w:val="20"/>
              </w:rPr>
              <w:t>)</w:t>
            </w:r>
          </w:p>
        </w:tc>
        <w:tc>
          <w:tcPr>
            <w:tcW w:w="2791" w:type="dxa"/>
            <w:gridSpan w:val="2"/>
            <w:shd w:val="clear" w:color="auto" w:fill="FFFFFF"/>
          </w:tcPr>
          <w:p w:rsidR="004E6263" w:rsidRPr="002F154D" w:rsidRDefault="004E6263" w:rsidP="004E6263">
            <w:pPr>
              <w:rPr>
                <w:rFonts w:ascii="Arial" w:hAnsi="Arial" w:cs="Arial"/>
                <w:color w:val="00B0F0"/>
                <w:sz w:val="20"/>
                <w:szCs w:val="20"/>
              </w:rPr>
            </w:pPr>
            <w:r w:rsidRPr="002F154D">
              <w:rPr>
                <w:rFonts w:ascii="Arial" w:hAnsi="Arial" w:cs="Arial"/>
                <w:color w:val="00B0F0"/>
                <w:sz w:val="20"/>
                <w:szCs w:val="20"/>
              </w:rPr>
              <w:t>Spelling</w:t>
            </w:r>
          </w:p>
          <w:p w:rsidR="00FC4855" w:rsidRPr="002F154D" w:rsidRDefault="004E6263" w:rsidP="004E6263">
            <w:pPr>
              <w:rPr>
                <w:rFonts w:ascii="Arial" w:hAnsi="Arial" w:cs="Arial"/>
                <w:color w:val="EAF1DD"/>
                <w:sz w:val="20"/>
                <w:szCs w:val="20"/>
              </w:rPr>
            </w:pPr>
            <w:r w:rsidRPr="00CD3402">
              <w:rPr>
                <w:rFonts w:ascii="Arial" w:hAnsi="Arial" w:cs="Arial"/>
                <w:color w:val="7030A0"/>
                <w:sz w:val="20"/>
                <w:u w:val="single"/>
              </w:rPr>
              <w:t>Combine phonics, morphology and spelling conventions to spell unfamiliar words</w:t>
            </w:r>
          </w:p>
        </w:tc>
        <w:tc>
          <w:tcPr>
            <w:tcW w:w="2793" w:type="dxa"/>
            <w:gridSpan w:val="3"/>
            <w:shd w:val="clear" w:color="auto" w:fill="FFFFFF"/>
          </w:tcPr>
          <w:p w:rsidR="004E6263" w:rsidRPr="002F154D" w:rsidRDefault="004E6263" w:rsidP="004E6263">
            <w:pPr>
              <w:rPr>
                <w:rFonts w:ascii="Arial" w:hAnsi="Arial" w:cs="Arial"/>
                <w:color w:val="00B0F0"/>
                <w:sz w:val="20"/>
                <w:szCs w:val="20"/>
              </w:rPr>
            </w:pPr>
            <w:r w:rsidRPr="002F154D">
              <w:rPr>
                <w:rFonts w:ascii="Arial" w:hAnsi="Arial" w:cs="Arial"/>
                <w:color w:val="00B0F0"/>
                <w:sz w:val="20"/>
                <w:szCs w:val="20"/>
              </w:rPr>
              <w:t>Spelling</w:t>
            </w:r>
          </w:p>
          <w:p w:rsidR="00FC4855" w:rsidRPr="00D96997" w:rsidRDefault="004E6263" w:rsidP="004E6263">
            <w:pPr>
              <w:rPr>
                <w:rFonts w:ascii="Arial" w:hAnsi="Arial" w:cs="Arial"/>
                <w:b/>
                <w:sz w:val="20"/>
                <w:szCs w:val="20"/>
              </w:rPr>
            </w:pPr>
            <w:r w:rsidRPr="00CD3402">
              <w:rPr>
                <w:rFonts w:ascii="Arial" w:eastAsia="Calibri" w:hAnsi="Arial" w:cs="Arial"/>
                <w:b/>
                <w:sz w:val="20"/>
                <w:u w:val="single"/>
              </w:rPr>
              <w:t>Use a dictionary to check the meaning and spelling of uncommon or more ambitious vocabulary (EXS KS2)</w:t>
            </w:r>
            <w:r>
              <w:rPr>
                <w:rFonts w:ascii="Arial" w:eastAsia="Calibri" w:hAnsi="Arial" w:cs="Arial"/>
                <w:b/>
                <w:sz w:val="20"/>
                <w:u w:val="single"/>
              </w:rPr>
              <w:t xml:space="preserve"> </w:t>
            </w:r>
            <w:r w:rsidRPr="002F154D">
              <w:rPr>
                <w:rFonts w:ascii="Arial" w:hAnsi="Arial" w:cs="Arial"/>
                <w:sz w:val="20"/>
                <w:szCs w:val="20"/>
                <w:u w:val="single"/>
              </w:rPr>
              <w:t>and a thesaurus to extend vocabulary</w:t>
            </w:r>
          </w:p>
        </w:tc>
        <w:tc>
          <w:tcPr>
            <w:tcW w:w="2787" w:type="dxa"/>
            <w:gridSpan w:val="2"/>
            <w:shd w:val="clear" w:color="auto" w:fill="FFFFFF"/>
          </w:tcPr>
          <w:p w:rsidR="00EC678E" w:rsidRPr="002F154D" w:rsidRDefault="00EC678E" w:rsidP="00EC678E">
            <w:pPr>
              <w:rPr>
                <w:rFonts w:ascii="Arial" w:hAnsi="Arial" w:cs="Arial"/>
                <w:color w:val="00B0F0"/>
                <w:sz w:val="20"/>
                <w:szCs w:val="20"/>
              </w:rPr>
            </w:pPr>
            <w:r w:rsidRPr="002F154D">
              <w:rPr>
                <w:rFonts w:ascii="Arial" w:hAnsi="Arial" w:cs="Arial"/>
                <w:color w:val="00B0F0"/>
                <w:sz w:val="20"/>
                <w:szCs w:val="20"/>
              </w:rPr>
              <w:t>Spelling</w:t>
            </w:r>
          </w:p>
          <w:p w:rsidR="00FC4855" w:rsidRPr="002F154D" w:rsidRDefault="00EC678E" w:rsidP="00EC678E">
            <w:pPr>
              <w:rPr>
                <w:rFonts w:ascii="Arial" w:hAnsi="Arial" w:cs="Arial"/>
                <w:color w:val="EAF1DD"/>
                <w:sz w:val="20"/>
                <w:szCs w:val="20"/>
              </w:rPr>
            </w:pPr>
            <w:r w:rsidRPr="002F154D">
              <w:rPr>
                <w:rFonts w:ascii="Arial" w:hAnsi="Arial" w:cs="Arial"/>
                <w:sz w:val="20"/>
                <w:szCs w:val="20"/>
              </w:rPr>
              <w:t>Spell</w:t>
            </w:r>
            <w:r w:rsidRPr="002F154D">
              <w:rPr>
                <w:rFonts w:ascii="Arial" w:hAnsi="Arial" w:cs="Arial"/>
                <w:color w:val="8064A2"/>
                <w:sz w:val="20"/>
                <w:szCs w:val="20"/>
              </w:rPr>
              <w:t xml:space="preserve"> </w:t>
            </w:r>
            <w:proofErr w:type="spellStart"/>
            <w:r w:rsidRPr="002F154D">
              <w:rPr>
                <w:rFonts w:ascii="Arial" w:hAnsi="Arial" w:cs="Arial"/>
                <w:color w:val="8064A2"/>
                <w:sz w:val="20"/>
                <w:szCs w:val="20"/>
              </w:rPr>
              <w:t>ie</w:t>
            </w:r>
            <w:proofErr w:type="spellEnd"/>
            <w:r w:rsidRPr="002F154D">
              <w:rPr>
                <w:rFonts w:ascii="Arial" w:hAnsi="Arial" w:cs="Arial"/>
                <w:sz w:val="20"/>
                <w:szCs w:val="20"/>
              </w:rPr>
              <w:t xml:space="preserve"> and </w:t>
            </w:r>
            <w:proofErr w:type="spellStart"/>
            <w:r w:rsidRPr="002F154D">
              <w:rPr>
                <w:rFonts w:ascii="Arial" w:hAnsi="Arial" w:cs="Arial"/>
                <w:sz w:val="20"/>
                <w:szCs w:val="20"/>
              </w:rPr>
              <w:t>ei</w:t>
            </w:r>
            <w:proofErr w:type="spellEnd"/>
            <w:r w:rsidRPr="002F154D">
              <w:rPr>
                <w:rFonts w:ascii="Arial" w:hAnsi="Arial" w:cs="Arial"/>
                <w:sz w:val="20"/>
                <w:szCs w:val="20"/>
              </w:rPr>
              <w:t xml:space="preserve"> words e.g. piece, deceive</w:t>
            </w:r>
            <w:r>
              <w:rPr>
                <w:rFonts w:ascii="Arial" w:hAnsi="Arial" w:cs="Arial"/>
                <w:sz w:val="20"/>
                <w:szCs w:val="20"/>
              </w:rPr>
              <w:t xml:space="preserve"> and words with the letter string </w:t>
            </w:r>
            <w:proofErr w:type="spellStart"/>
            <w:r>
              <w:rPr>
                <w:rFonts w:ascii="Arial" w:hAnsi="Arial" w:cs="Arial"/>
                <w:sz w:val="20"/>
                <w:szCs w:val="20"/>
              </w:rPr>
              <w:t>ough</w:t>
            </w:r>
            <w:proofErr w:type="spellEnd"/>
          </w:p>
        </w:tc>
        <w:tc>
          <w:tcPr>
            <w:tcW w:w="2790" w:type="dxa"/>
            <w:gridSpan w:val="2"/>
            <w:shd w:val="clear" w:color="auto" w:fill="FFFFFF"/>
          </w:tcPr>
          <w:p w:rsidR="00EC678E" w:rsidRPr="002F154D" w:rsidRDefault="00EC678E" w:rsidP="00EC678E">
            <w:pPr>
              <w:rPr>
                <w:rFonts w:ascii="Arial" w:hAnsi="Arial" w:cs="Arial"/>
                <w:color w:val="00B0F0"/>
                <w:sz w:val="20"/>
                <w:szCs w:val="20"/>
              </w:rPr>
            </w:pPr>
            <w:r w:rsidRPr="002F154D">
              <w:rPr>
                <w:rFonts w:ascii="Arial" w:hAnsi="Arial" w:cs="Arial"/>
                <w:color w:val="00B0F0"/>
                <w:sz w:val="20"/>
                <w:szCs w:val="20"/>
              </w:rPr>
              <w:t>Spelling</w:t>
            </w:r>
          </w:p>
          <w:p w:rsidR="00FC4855" w:rsidRPr="002F154D" w:rsidRDefault="00EC678E" w:rsidP="00EC678E">
            <w:pPr>
              <w:rPr>
                <w:rFonts w:ascii="Arial" w:hAnsi="Arial" w:cs="Arial"/>
                <w:color w:val="EAF1DD"/>
                <w:sz w:val="20"/>
                <w:szCs w:val="20"/>
              </w:rPr>
            </w:pPr>
            <w:r w:rsidRPr="002F154D">
              <w:rPr>
                <w:rFonts w:ascii="Arial" w:hAnsi="Arial" w:cs="Arial"/>
                <w:sz w:val="20"/>
                <w:szCs w:val="20"/>
              </w:rPr>
              <w:t>Spell common homophones including those which end in -se and -</w:t>
            </w:r>
            <w:proofErr w:type="spellStart"/>
            <w:r w:rsidRPr="002F154D">
              <w:rPr>
                <w:rFonts w:ascii="Arial" w:hAnsi="Arial" w:cs="Arial"/>
                <w:sz w:val="20"/>
                <w:szCs w:val="20"/>
              </w:rPr>
              <w:t>ce</w:t>
            </w:r>
            <w:proofErr w:type="spellEnd"/>
            <w:r w:rsidRPr="002F154D">
              <w:rPr>
                <w:rFonts w:ascii="Arial" w:hAnsi="Arial" w:cs="Arial"/>
                <w:sz w:val="20"/>
                <w:szCs w:val="20"/>
              </w:rPr>
              <w:t xml:space="preserve"> e.g. practice and practise</w:t>
            </w:r>
          </w:p>
        </w:tc>
      </w:tr>
      <w:tr w:rsidR="00FC4855" w:rsidRPr="002F154D" w:rsidTr="00A275A2">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0"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70C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70C0"/>
                <w:sz w:val="20"/>
                <w:szCs w:val="20"/>
                <w:lang w:eastAsia="en-US"/>
              </w:rPr>
            </w:pPr>
          </w:p>
        </w:tc>
        <w:tc>
          <w:tcPr>
            <w:tcW w:w="1402"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7"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FF000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FF0000"/>
                <w:sz w:val="20"/>
                <w:szCs w:val="20"/>
                <w:lang w:eastAsia="en-US"/>
              </w:rPr>
            </w:pPr>
          </w:p>
        </w:tc>
        <w:tc>
          <w:tcPr>
            <w:tcW w:w="1399" w:type="dxa"/>
            <w:tcBorders>
              <w:top w:val="single" w:sz="4" w:space="0" w:color="auto"/>
              <w:left w:val="single" w:sz="4" w:space="0" w:color="auto"/>
              <w:bottom w:val="single" w:sz="4" w:space="0" w:color="auto"/>
              <w:right w:val="single" w:sz="4" w:space="0" w:color="auto"/>
            </w:tcBorders>
            <w:shd w:val="clear" w:color="auto" w:fill="FF6D6D"/>
          </w:tcPr>
          <w:p w:rsidR="00FC4855" w:rsidRPr="002F154D" w:rsidRDefault="00FC4855" w:rsidP="00A275A2">
            <w:pPr>
              <w:rPr>
                <w:rFonts w:ascii="Arial" w:hAnsi="Arial" w:cs="Arial"/>
                <w:color w:val="00B050"/>
                <w:sz w:val="20"/>
                <w:szCs w:val="20"/>
                <w:lang w:eastAsia="en-US"/>
              </w:rPr>
            </w:pPr>
          </w:p>
        </w:tc>
        <w:tc>
          <w:tcPr>
            <w:tcW w:w="1391" w:type="dxa"/>
            <w:tcBorders>
              <w:top w:val="single" w:sz="4" w:space="0" w:color="auto"/>
              <w:left w:val="single" w:sz="4" w:space="0" w:color="auto"/>
              <w:bottom w:val="single" w:sz="4" w:space="0" w:color="auto"/>
              <w:right w:val="single" w:sz="4" w:space="0" w:color="auto"/>
            </w:tcBorders>
            <w:shd w:val="clear" w:color="auto" w:fill="8DB3E2"/>
          </w:tcPr>
          <w:p w:rsidR="00FC4855" w:rsidRPr="002F154D" w:rsidRDefault="00FC4855" w:rsidP="00A275A2">
            <w:pPr>
              <w:rPr>
                <w:rFonts w:ascii="Arial" w:hAnsi="Arial" w:cs="Arial"/>
                <w:color w:val="00B050"/>
                <w:sz w:val="20"/>
                <w:szCs w:val="20"/>
                <w:lang w:eastAsia="en-US"/>
              </w:rPr>
            </w:pPr>
          </w:p>
        </w:tc>
      </w:tr>
      <w:tr w:rsidR="00EC678E" w:rsidRPr="002F154D" w:rsidTr="0069274C">
        <w:tc>
          <w:tcPr>
            <w:tcW w:w="2787" w:type="dxa"/>
            <w:gridSpan w:val="2"/>
            <w:shd w:val="clear" w:color="auto" w:fill="FFFFFF"/>
          </w:tcPr>
          <w:p w:rsidR="00EC678E" w:rsidRPr="002F154D" w:rsidRDefault="00EC678E" w:rsidP="00EC678E">
            <w:pPr>
              <w:rPr>
                <w:rFonts w:ascii="Arial" w:hAnsi="Arial" w:cs="Arial"/>
                <w:color w:val="C00000"/>
                <w:sz w:val="20"/>
                <w:szCs w:val="20"/>
              </w:rPr>
            </w:pPr>
            <w:r w:rsidRPr="002F154D">
              <w:rPr>
                <w:rFonts w:ascii="Arial" w:hAnsi="Arial" w:cs="Arial"/>
                <w:color w:val="C00000"/>
                <w:sz w:val="20"/>
                <w:szCs w:val="20"/>
              </w:rPr>
              <w:t>Handwriting and Presentation</w:t>
            </w:r>
          </w:p>
          <w:p w:rsidR="00EC678E" w:rsidRPr="00CD3402" w:rsidRDefault="00EC678E" w:rsidP="00EC678E">
            <w:pPr>
              <w:spacing w:after="200" w:line="276" w:lineRule="auto"/>
              <w:contextualSpacing/>
              <w:rPr>
                <w:rFonts w:ascii="Arial" w:eastAsiaTheme="minorHAnsi" w:hAnsi="Arial" w:cs="Arial"/>
                <w:color w:val="7030A0"/>
                <w:sz w:val="20"/>
                <w:u w:val="single"/>
              </w:rPr>
            </w:pPr>
            <w:r w:rsidRPr="000A2C9D">
              <w:rPr>
                <w:rFonts w:ascii="Arial" w:hAnsi="Arial" w:cs="Arial"/>
                <w:b/>
                <w:sz w:val="20"/>
                <w:szCs w:val="20"/>
                <w:u w:val="single"/>
              </w:rPr>
              <w:t>Consistently use a neat, personal handwriting style when writing at speed</w:t>
            </w:r>
            <w:r>
              <w:rPr>
                <w:rFonts w:ascii="Arial" w:hAnsi="Arial" w:cs="Arial"/>
                <w:b/>
                <w:sz w:val="20"/>
                <w:szCs w:val="20"/>
                <w:u w:val="single"/>
              </w:rPr>
              <w:t xml:space="preserve"> (EXS KS2)</w:t>
            </w:r>
          </w:p>
        </w:tc>
        <w:tc>
          <w:tcPr>
            <w:tcW w:w="11161" w:type="dxa"/>
            <w:gridSpan w:val="9"/>
            <w:shd w:val="clear" w:color="auto" w:fill="FFFFFF"/>
          </w:tcPr>
          <w:p w:rsidR="00EC678E" w:rsidRPr="002F154D" w:rsidRDefault="00EC678E" w:rsidP="004E6263">
            <w:pPr>
              <w:rPr>
                <w:rFonts w:ascii="Arial" w:hAnsi="Arial" w:cs="Arial"/>
                <w:color w:val="00B0F0"/>
                <w:sz w:val="20"/>
                <w:szCs w:val="20"/>
              </w:rPr>
            </w:pPr>
            <w:r w:rsidRPr="002F154D">
              <w:rPr>
                <w:rFonts w:ascii="Arial" w:hAnsi="Arial" w:cs="Arial"/>
                <w:sz w:val="20"/>
                <w:szCs w:val="20"/>
              </w:rPr>
              <w:t xml:space="preserve"> </w:t>
            </w:r>
            <w:r w:rsidRPr="002F154D">
              <w:rPr>
                <w:rFonts w:ascii="Arial" w:hAnsi="Arial" w:cs="Arial"/>
                <w:color w:val="00B0F0"/>
                <w:sz w:val="20"/>
                <w:szCs w:val="20"/>
              </w:rPr>
              <w:t>Spelling</w:t>
            </w:r>
          </w:p>
          <w:p w:rsidR="00EC678E" w:rsidRPr="002F154D" w:rsidRDefault="00EC678E" w:rsidP="004E6263">
            <w:pPr>
              <w:rPr>
                <w:rFonts w:ascii="Arial" w:hAnsi="Arial" w:cs="Arial"/>
                <w:sz w:val="20"/>
                <w:szCs w:val="20"/>
              </w:rPr>
            </w:pPr>
            <w:r w:rsidRPr="00CD3402">
              <w:rPr>
                <w:rFonts w:ascii="Arial" w:hAnsi="Arial" w:cs="Arial"/>
                <w:b/>
                <w:sz w:val="20"/>
                <w:szCs w:val="20"/>
              </w:rPr>
              <w:t>Spell the words curiosity, definite, desperate, especially, frequently, harass, immediate(</w:t>
            </w:r>
            <w:proofErr w:type="spellStart"/>
            <w:r w:rsidRPr="00CD3402">
              <w:rPr>
                <w:rFonts w:ascii="Arial" w:hAnsi="Arial" w:cs="Arial"/>
                <w:b/>
                <w:sz w:val="20"/>
                <w:szCs w:val="20"/>
              </w:rPr>
              <w:t>ly</w:t>
            </w:r>
            <w:proofErr w:type="spellEnd"/>
            <w:r w:rsidRPr="00CD3402">
              <w:rPr>
                <w:rFonts w:ascii="Arial" w:hAnsi="Arial" w:cs="Arial"/>
                <w:b/>
                <w:sz w:val="20"/>
                <w:szCs w:val="20"/>
              </w:rPr>
              <w:t>), marvellous, neighbour, opportunity, persuade, physical, profession, programme, pronunciation, recognise, sacrifice, secretary, shoulder, signature, accommodate, accompany, aggressive, amateur, appreciate, cemetery, committee, communicate, community, competition, correspond, criticise, disastrous, embarrass, exaggerate, guarantee, mischievous, prejudice, privilege, recommend</w:t>
            </w:r>
            <w:r>
              <w:rPr>
                <w:rFonts w:ascii="Arial" w:hAnsi="Arial" w:cs="Arial"/>
                <w:b/>
                <w:sz w:val="20"/>
                <w:szCs w:val="20"/>
              </w:rPr>
              <w:t xml:space="preserve"> (EXS KS2, some for WTS KS2)</w:t>
            </w:r>
          </w:p>
        </w:tc>
      </w:tr>
      <w:tr w:rsidR="00EC678E" w:rsidRPr="002F154D" w:rsidTr="00EC678E">
        <w:tc>
          <w:tcPr>
            <w:tcW w:w="1397" w:type="dxa"/>
            <w:tcBorders>
              <w:top w:val="single" w:sz="4" w:space="0" w:color="auto"/>
              <w:left w:val="single" w:sz="4" w:space="0" w:color="auto"/>
              <w:bottom w:val="single" w:sz="4" w:space="0" w:color="auto"/>
              <w:right w:val="single" w:sz="4" w:space="0" w:color="auto"/>
            </w:tcBorders>
            <w:shd w:val="clear" w:color="auto" w:fill="FF6D6D"/>
          </w:tcPr>
          <w:p w:rsidR="00EC678E" w:rsidRPr="002F154D" w:rsidRDefault="00EC678E" w:rsidP="00A275A2">
            <w:pPr>
              <w:rPr>
                <w:rFonts w:ascii="Arial" w:hAnsi="Arial" w:cs="Arial"/>
                <w:color w:val="0070C0"/>
                <w:sz w:val="20"/>
                <w:szCs w:val="20"/>
                <w:lang w:eastAsia="en-US"/>
              </w:rPr>
            </w:pPr>
          </w:p>
        </w:tc>
        <w:tc>
          <w:tcPr>
            <w:tcW w:w="1390" w:type="dxa"/>
            <w:tcBorders>
              <w:top w:val="single" w:sz="4" w:space="0" w:color="auto"/>
              <w:left w:val="single" w:sz="4" w:space="0" w:color="auto"/>
              <w:bottom w:val="single" w:sz="4" w:space="0" w:color="auto"/>
              <w:right w:val="single" w:sz="4" w:space="0" w:color="auto"/>
            </w:tcBorders>
            <w:shd w:val="clear" w:color="auto" w:fill="8DB3E2"/>
          </w:tcPr>
          <w:p w:rsidR="00EC678E" w:rsidRPr="002F154D" w:rsidRDefault="00EC678E" w:rsidP="00A275A2">
            <w:pPr>
              <w:rPr>
                <w:rFonts w:ascii="Arial" w:hAnsi="Arial" w:cs="Arial"/>
                <w:color w:val="0070C0"/>
                <w:sz w:val="20"/>
                <w:szCs w:val="20"/>
                <w:lang w:eastAsia="en-US"/>
              </w:rPr>
            </w:pPr>
          </w:p>
        </w:tc>
        <w:tc>
          <w:tcPr>
            <w:tcW w:w="5401" w:type="dxa"/>
            <w:gridSpan w:val="4"/>
            <w:tcBorders>
              <w:top w:val="single" w:sz="4" w:space="0" w:color="auto"/>
              <w:left w:val="single" w:sz="4" w:space="0" w:color="auto"/>
              <w:bottom w:val="single" w:sz="4" w:space="0" w:color="auto"/>
              <w:right w:val="single" w:sz="4" w:space="0" w:color="auto"/>
            </w:tcBorders>
            <w:shd w:val="clear" w:color="auto" w:fill="FF6D6D"/>
          </w:tcPr>
          <w:p w:rsidR="00EC678E" w:rsidRPr="002F154D" w:rsidRDefault="00EC678E" w:rsidP="00A275A2">
            <w:pPr>
              <w:rPr>
                <w:rFonts w:ascii="Arial" w:hAnsi="Arial" w:cs="Arial"/>
                <w:color w:val="0070C0"/>
                <w:sz w:val="20"/>
                <w:szCs w:val="20"/>
                <w:lang w:eastAsia="en-US"/>
              </w:rPr>
            </w:pPr>
          </w:p>
        </w:tc>
        <w:tc>
          <w:tcPr>
            <w:tcW w:w="5760"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EC678E" w:rsidRPr="002F154D" w:rsidRDefault="00EC678E" w:rsidP="00A275A2">
            <w:pPr>
              <w:rPr>
                <w:rFonts w:ascii="Arial" w:hAnsi="Arial" w:cs="Arial"/>
                <w:color w:val="00B050"/>
                <w:sz w:val="20"/>
                <w:szCs w:val="20"/>
                <w:lang w:eastAsia="en-US"/>
              </w:rPr>
            </w:pPr>
          </w:p>
        </w:tc>
      </w:tr>
    </w:tbl>
    <w:p w:rsidR="00FC4855" w:rsidRDefault="00FC4855" w:rsidP="00853B24">
      <w:pPr>
        <w:spacing w:after="200" w:line="276" w:lineRule="auto"/>
        <w:rPr>
          <w:rFonts w:ascii="Arial" w:eastAsia="Calibri" w:hAnsi="Arial" w:cs="Arial"/>
          <w:b/>
        </w:rPr>
      </w:pPr>
    </w:p>
    <w:p w:rsidR="00FC4855" w:rsidRDefault="00FC4855" w:rsidP="00853B24">
      <w:pPr>
        <w:spacing w:after="200" w:line="276" w:lineRule="auto"/>
        <w:rPr>
          <w:rFonts w:ascii="Arial" w:eastAsia="Calibri" w:hAnsi="Arial" w:cs="Arial"/>
          <w:b/>
        </w:rPr>
      </w:pPr>
    </w:p>
    <w:p w:rsidR="00FC4855" w:rsidRDefault="00FC4855" w:rsidP="00853B24">
      <w:pPr>
        <w:spacing w:after="200" w:line="276" w:lineRule="auto"/>
        <w:rPr>
          <w:rFonts w:ascii="Arial" w:eastAsia="Calibri" w:hAnsi="Arial" w:cs="Arial"/>
          <w:b/>
        </w:rPr>
      </w:pPr>
    </w:p>
    <w:p w:rsidR="00FC4855" w:rsidRDefault="00FC4855" w:rsidP="00853B24">
      <w:pPr>
        <w:spacing w:after="200" w:line="276" w:lineRule="auto"/>
        <w:rPr>
          <w:rFonts w:ascii="Arial" w:eastAsia="Calibri" w:hAnsi="Arial" w:cs="Arial"/>
          <w:b/>
        </w:rPr>
      </w:pPr>
    </w:p>
    <w:p w:rsidR="00FC4855" w:rsidRDefault="00FC4855" w:rsidP="00853B24">
      <w:pPr>
        <w:spacing w:after="200" w:line="276" w:lineRule="auto"/>
        <w:rPr>
          <w:rFonts w:ascii="Arial" w:eastAsia="Calibri" w:hAnsi="Arial" w:cs="Arial"/>
          <w:b/>
        </w:rPr>
      </w:pPr>
    </w:p>
    <w:sectPr w:rsidR="00FC4855" w:rsidSect="008E500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C44" w:rsidRDefault="00091C44" w:rsidP="00091C44">
      <w:pPr>
        <w:spacing w:after="0" w:line="240" w:lineRule="auto"/>
      </w:pPr>
      <w:r>
        <w:separator/>
      </w:r>
    </w:p>
  </w:endnote>
  <w:endnote w:type="continuationSeparator" w:id="0">
    <w:p w:rsidR="00091C44" w:rsidRDefault="00091C44" w:rsidP="0009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C44" w:rsidRDefault="00091C44" w:rsidP="00091C44">
      <w:pPr>
        <w:spacing w:after="0" w:line="240" w:lineRule="auto"/>
      </w:pPr>
      <w:r>
        <w:separator/>
      </w:r>
    </w:p>
  </w:footnote>
  <w:footnote w:type="continuationSeparator" w:id="0">
    <w:p w:rsidR="00091C44" w:rsidRDefault="00091C44" w:rsidP="00091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421A"/>
    <w:multiLevelType w:val="hybridMultilevel"/>
    <w:tmpl w:val="DFD6C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555D"/>
    <w:multiLevelType w:val="hybridMultilevel"/>
    <w:tmpl w:val="0DE6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C1ACF"/>
    <w:multiLevelType w:val="hybridMultilevel"/>
    <w:tmpl w:val="C434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85B3D"/>
    <w:multiLevelType w:val="hybridMultilevel"/>
    <w:tmpl w:val="DA12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85184E"/>
    <w:multiLevelType w:val="hybridMultilevel"/>
    <w:tmpl w:val="C8D41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D90509"/>
    <w:multiLevelType w:val="hybridMultilevel"/>
    <w:tmpl w:val="D83A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100D6"/>
    <w:multiLevelType w:val="hybridMultilevel"/>
    <w:tmpl w:val="D7AC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E1516C"/>
    <w:multiLevelType w:val="hybridMultilevel"/>
    <w:tmpl w:val="EBD4C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13F4E"/>
    <w:multiLevelType w:val="hybridMultilevel"/>
    <w:tmpl w:val="C152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76E62"/>
    <w:multiLevelType w:val="hybridMultilevel"/>
    <w:tmpl w:val="D7C64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9"/>
  </w:num>
  <w:num w:numId="4">
    <w:abstractNumId w:val="5"/>
  </w:num>
  <w:num w:numId="5">
    <w:abstractNumId w:val="2"/>
  </w:num>
  <w:num w:numId="6">
    <w:abstractNumId w:val="6"/>
  </w:num>
  <w:num w:numId="7">
    <w:abstractNumId w:val="4"/>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000"/>
    <w:rsid w:val="000042C7"/>
    <w:rsid w:val="00030995"/>
    <w:rsid w:val="00091C44"/>
    <w:rsid w:val="00092682"/>
    <w:rsid w:val="00096F69"/>
    <w:rsid w:val="000A2C9D"/>
    <w:rsid w:val="000E3A02"/>
    <w:rsid w:val="00115409"/>
    <w:rsid w:val="00142113"/>
    <w:rsid w:val="001538E4"/>
    <w:rsid w:val="00180AB2"/>
    <w:rsid w:val="0018787E"/>
    <w:rsid w:val="001972E9"/>
    <w:rsid w:val="001F4506"/>
    <w:rsid w:val="002218DB"/>
    <w:rsid w:val="0023187F"/>
    <w:rsid w:val="00285EBC"/>
    <w:rsid w:val="002F154D"/>
    <w:rsid w:val="003D5209"/>
    <w:rsid w:val="0040041B"/>
    <w:rsid w:val="004371E4"/>
    <w:rsid w:val="00465DFF"/>
    <w:rsid w:val="004B7DDD"/>
    <w:rsid w:val="004E105C"/>
    <w:rsid w:val="004E6263"/>
    <w:rsid w:val="005218B1"/>
    <w:rsid w:val="005D6BE2"/>
    <w:rsid w:val="005F4D75"/>
    <w:rsid w:val="0061160B"/>
    <w:rsid w:val="00612A4B"/>
    <w:rsid w:val="00634495"/>
    <w:rsid w:val="00693B64"/>
    <w:rsid w:val="006E0F9F"/>
    <w:rsid w:val="006F7FB7"/>
    <w:rsid w:val="00730DA0"/>
    <w:rsid w:val="00754F73"/>
    <w:rsid w:val="007A1BD0"/>
    <w:rsid w:val="007A73B9"/>
    <w:rsid w:val="00853B24"/>
    <w:rsid w:val="00856AB1"/>
    <w:rsid w:val="008E116E"/>
    <w:rsid w:val="008E5000"/>
    <w:rsid w:val="009521AC"/>
    <w:rsid w:val="009B0AF2"/>
    <w:rsid w:val="009E46C8"/>
    <w:rsid w:val="00A256AE"/>
    <w:rsid w:val="00AB7F6C"/>
    <w:rsid w:val="00AC2ADC"/>
    <w:rsid w:val="00AD02E6"/>
    <w:rsid w:val="00AD0E95"/>
    <w:rsid w:val="00B25828"/>
    <w:rsid w:val="00B4291E"/>
    <w:rsid w:val="00B764D8"/>
    <w:rsid w:val="00BB3710"/>
    <w:rsid w:val="00BE278A"/>
    <w:rsid w:val="00C16250"/>
    <w:rsid w:val="00CD0D7C"/>
    <w:rsid w:val="00CF6537"/>
    <w:rsid w:val="00D11AAD"/>
    <w:rsid w:val="00D254E1"/>
    <w:rsid w:val="00D325F9"/>
    <w:rsid w:val="00D363A8"/>
    <w:rsid w:val="00D43663"/>
    <w:rsid w:val="00D43D2D"/>
    <w:rsid w:val="00D74013"/>
    <w:rsid w:val="00DC0363"/>
    <w:rsid w:val="00E07B93"/>
    <w:rsid w:val="00E11532"/>
    <w:rsid w:val="00E127F3"/>
    <w:rsid w:val="00E20423"/>
    <w:rsid w:val="00E54F3C"/>
    <w:rsid w:val="00E75A02"/>
    <w:rsid w:val="00EC35D2"/>
    <w:rsid w:val="00EC678E"/>
    <w:rsid w:val="00FC4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12E2"/>
  <w15:docId w15:val="{C79C35C3-7177-4ACF-A48F-585EC7351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E5000"/>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E5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6F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BD0"/>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43D2D"/>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F154D"/>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75A02"/>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1E4"/>
    <w:pPr>
      <w:spacing w:after="200" w:line="276" w:lineRule="auto"/>
      <w:ind w:left="720"/>
      <w:contextualSpacing/>
    </w:pPr>
  </w:style>
  <w:style w:type="paragraph" w:styleId="Header">
    <w:name w:val="header"/>
    <w:basedOn w:val="Normal"/>
    <w:link w:val="HeaderChar"/>
    <w:uiPriority w:val="99"/>
    <w:unhideWhenUsed/>
    <w:rsid w:val="00091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C44"/>
  </w:style>
  <w:style w:type="paragraph" w:styleId="Footer">
    <w:name w:val="footer"/>
    <w:basedOn w:val="Normal"/>
    <w:link w:val="FooterChar"/>
    <w:uiPriority w:val="99"/>
    <w:unhideWhenUsed/>
    <w:rsid w:val="00091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C44"/>
  </w:style>
  <w:style w:type="table" w:customStyle="1" w:styleId="TableGrid7">
    <w:name w:val="Table Grid7"/>
    <w:basedOn w:val="TableNormal"/>
    <w:next w:val="TableGrid"/>
    <w:uiPriority w:val="59"/>
    <w:rsid w:val="00730DA0"/>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F4D75"/>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972E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53B24"/>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54F73"/>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Newlands Spring School</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Hawkes</dc:creator>
  <cp:lastModifiedBy>Sue McGuiggan</cp:lastModifiedBy>
  <cp:revision>2</cp:revision>
  <dcterms:created xsi:type="dcterms:W3CDTF">2020-09-18T14:48:00Z</dcterms:created>
  <dcterms:modified xsi:type="dcterms:W3CDTF">2020-09-18T14:48:00Z</dcterms:modified>
</cp:coreProperties>
</file>